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B4" w:rsidRDefault="00357EB4"/>
    <w:p w:rsidR="00BB2715" w:rsidRDefault="00BB2715" w:rsidP="00B03B83">
      <w:pPr>
        <w:jc w:val="right"/>
      </w:pPr>
    </w:p>
    <w:p w:rsidR="00B03B83" w:rsidRDefault="00B03B83" w:rsidP="00B03B83">
      <w:pPr>
        <w:jc w:val="right"/>
      </w:pPr>
      <w:r>
        <w:t>Приложение 3</w:t>
      </w:r>
    </w:p>
    <w:p w:rsidR="00357EB4" w:rsidRDefault="00B03B83" w:rsidP="00B03B83">
      <w:pPr>
        <w:jc w:val="right"/>
      </w:pPr>
      <w:r>
        <w:t>к   решению Собрания депутатов Романовского                                                                                                                                                                            сельского поселения от 03.11.2020г №122 "О внесении изменений в решение Собрания депутатов Романовского сельского поселения № 101 от 25.12.2019г "О бюджете Романовского сельского поселения Дубовского района на 2020 год и плановый период 2021 и 2022 годов"</w:t>
      </w:r>
    </w:p>
    <w:tbl>
      <w:tblPr>
        <w:tblW w:w="0" w:type="auto"/>
        <w:jc w:val="right"/>
        <w:tblLook w:val="0000"/>
      </w:tblPr>
      <w:tblGrid>
        <w:gridCol w:w="4962"/>
      </w:tblGrid>
      <w:tr w:rsidR="00A0247C">
        <w:trPr>
          <w:jc w:val="right"/>
        </w:trPr>
        <w:tc>
          <w:tcPr>
            <w:tcW w:w="4962" w:type="dxa"/>
          </w:tcPr>
          <w:p w:rsidR="00B03B83" w:rsidRDefault="00B03B83" w:rsidP="00AD305A">
            <w:pPr>
              <w:pStyle w:val="1"/>
              <w:rPr>
                <w:b w:val="0"/>
                <w:bCs w:val="0"/>
                <w:sz w:val="24"/>
              </w:rPr>
            </w:pPr>
          </w:p>
          <w:p w:rsidR="00A0247C" w:rsidRDefault="009B5248" w:rsidP="00AD305A">
            <w:pPr>
              <w:pStyle w:val="1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Приложение </w:t>
            </w:r>
            <w:r w:rsidR="000569FB">
              <w:rPr>
                <w:b w:val="0"/>
                <w:bCs w:val="0"/>
                <w:sz w:val="24"/>
              </w:rPr>
              <w:t>3</w:t>
            </w:r>
          </w:p>
          <w:p w:rsidR="00A0247C" w:rsidRDefault="00A0247C" w:rsidP="009D6AF2">
            <w:pPr>
              <w:jc w:val="right"/>
            </w:pPr>
            <w:r>
              <w:t xml:space="preserve">к </w:t>
            </w:r>
            <w:r w:rsidR="00E94CD2">
              <w:t xml:space="preserve"> </w:t>
            </w:r>
            <w:r w:rsidR="00FC4420">
              <w:t xml:space="preserve"> </w:t>
            </w:r>
            <w:r w:rsidR="0028780B">
              <w:t>решени</w:t>
            </w:r>
            <w:r w:rsidR="00CA0B13">
              <w:t>ю</w:t>
            </w:r>
            <w:r>
              <w:t xml:space="preserve"> Собрания депутатов </w:t>
            </w:r>
            <w:r w:rsidR="007F1E45">
              <w:t>Романовского</w:t>
            </w:r>
            <w:r w:rsidR="0024547C">
              <w:t xml:space="preserve"> сельского поселения</w:t>
            </w:r>
            <w:r>
              <w:t xml:space="preserve"> «О б</w:t>
            </w:r>
            <w:r w:rsidR="002A6D8C">
              <w:t xml:space="preserve">юджете </w:t>
            </w:r>
            <w:r w:rsidR="007F1E45">
              <w:t>Романовского</w:t>
            </w:r>
            <w:r w:rsidR="0024547C">
              <w:t xml:space="preserve"> сельского поселения</w:t>
            </w:r>
            <w:r w:rsidR="002A6D8C">
              <w:t xml:space="preserve"> </w:t>
            </w:r>
            <w:r w:rsidR="00A67513">
              <w:t xml:space="preserve">Дубовского района </w:t>
            </w:r>
            <w:r w:rsidR="002A6D8C">
              <w:t>на 20</w:t>
            </w:r>
            <w:r w:rsidR="009D6AF2">
              <w:t>20</w:t>
            </w:r>
            <w:r w:rsidR="00B1162D">
              <w:t xml:space="preserve"> год и плановый период 20</w:t>
            </w:r>
            <w:r w:rsidR="000569FB">
              <w:t>2</w:t>
            </w:r>
            <w:r w:rsidR="009D6AF2">
              <w:t>1</w:t>
            </w:r>
            <w:r w:rsidR="00B1162D">
              <w:t xml:space="preserve"> и 20</w:t>
            </w:r>
            <w:r w:rsidR="004C3CE1">
              <w:t>2</w:t>
            </w:r>
            <w:r w:rsidR="009D6AF2">
              <w:t>2</w:t>
            </w:r>
            <w:r w:rsidR="00B1162D">
              <w:t xml:space="preserve"> годов</w:t>
            </w:r>
            <w:r>
              <w:t>»</w:t>
            </w:r>
          </w:p>
        </w:tc>
      </w:tr>
      <w:tr w:rsidR="00357EB4">
        <w:trPr>
          <w:jc w:val="right"/>
        </w:trPr>
        <w:tc>
          <w:tcPr>
            <w:tcW w:w="4962" w:type="dxa"/>
          </w:tcPr>
          <w:p w:rsidR="00357EB4" w:rsidRDefault="00357EB4" w:rsidP="00AD305A">
            <w:pPr>
              <w:pStyle w:val="1"/>
              <w:rPr>
                <w:b w:val="0"/>
                <w:bCs w:val="0"/>
                <w:sz w:val="24"/>
              </w:rPr>
            </w:pPr>
          </w:p>
        </w:tc>
      </w:tr>
    </w:tbl>
    <w:p w:rsidR="00A0247C" w:rsidRDefault="00A0247C">
      <w:pPr>
        <w:rPr>
          <w:b/>
          <w:bCs/>
        </w:rPr>
      </w:pPr>
    </w:p>
    <w:p w:rsidR="000569FB" w:rsidRDefault="00A0247C" w:rsidP="000569FB">
      <w:pPr>
        <w:spacing w:after="120"/>
        <w:jc w:val="center"/>
        <w:rPr>
          <w:b/>
          <w:color w:val="000000"/>
          <w:sz w:val="30"/>
        </w:rPr>
      </w:pPr>
      <w:r>
        <w:rPr>
          <w:b/>
          <w:bCs/>
          <w:sz w:val="28"/>
        </w:rPr>
        <w:t xml:space="preserve">Объем поступлений субвенций  из областного бюджета </w:t>
      </w:r>
      <w:r w:rsidR="009B5248">
        <w:rPr>
          <w:b/>
          <w:bCs/>
          <w:sz w:val="28"/>
        </w:rPr>
        <w:t xml:space="preserve">в доход местного бюджета </w:t>
      </w:r>
      <w:r w:rsidR="000569FB">
        <w:rPr>
          <w:b/>
          <w:color w:val="000000"/>
          <w:sz w:val="30"/>
        </w:rPr>
        <w:t>на 20</w:t>
      </w:r>
      <w:r w:rsidR="009D6AF2">
        <w:rPr>
          <w:b/>
          <w:color w:val="000000"/>
          <w:sz w:val="30"/>
        </w:rPr>
        <w:t>20</w:t>
      </w:r>
      <w:r w:rsidR="000569FB">
        <w:rPr>
          <w:b/>
          <w:color w:val="000000"/>
          <w:sz w:val="30"/>
        </w:rPr>
        <w:t xml:space="preserve"> год и на плановый период 202</w:t>
      </w:r>
      <w:r w:rsidR="009D6AF2">
        <w:rPr>
          <w:b/>
          <w:color w:val="000000"/>
          <w:sz w:val="30"/>
        </w:rPr>
        <w:t>1</w:t>
      </w:r>
      <w:r w:rsidR="000569FB">
        <w:rPr>
          <w:b/>
          <w:color w:val="000000"/>
          <w:sz w:val="30"/>
        </w:rPr>
        <w:t xml:space="preserve"> и 202</w:t>
      </w:r>
      <w:r w:rsidR="009D6AF2">
        <w:rPr>
          <w:b/>
          <w:color w:val="000000"/>
          <w:sz w:val="30"/>
        </w:rPr>
        <w:t>2</w:t>
      </w:r>
      <w:r w:rsidR="000569FB">
        <w:rPr>
          <w:b/>
          <w:color w:val="000000"/>
          <w:sz w:val="30"/>
        </w:rPr>
        <w:t xml:space="preserve"> годов</w:t>
      </w:r>
    </w:p>
    <w:p w:rsidR="00A0247C" w:rsidRDefault="00A0247C">
      <w:pPr>
        <w:jc w:val="center"/>
        <w:rPr>
          <w:b/>
          <w:bCs/>
          <w:sz w:val="28"/>
        </w:rPr>
      </w:pPr>
    </w:p>
    <w:p w:rsidR="00A0247C" w:rsidRDefault="00A0247C">
      <w:pPr>
        <w:jc w:val="center"/>
      </w:pPr>
      <w:r>
        <w:t xml:space="preserve">                                                                                                                                      тыс. рублей</w:t>
      </w:r>
    </w:p>
    <w:tbl>
      <w:tblPr>
        <w:tblW w:w="9678" w:type="dxa"/>
        <w:tblInd w:w="-15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00"/>
        <w:gridCol w:w="4525"/>
        <w:gridCol w:w="1276"/>
        <w:gridCol w:w="1276"/>
        <w:gridCol w:w="1701"/>
      </w:tblGrid>
      <w:tr w:rsidR="000569FB" w:rsidTr="00A94A23">
        <w:trPr>
          <w:trHeight w:val="47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Default="000569FB">
            <w:pPr>
              <w:pStyle w:val="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№</w:t>
            </w:r>
          </w:p>
          <w:p w:rsidR="000569FB" w:rsidRDefault="000569FB">
            <w:pPr>
              <w:jc w:val="center"/>
            </w:pPr>
            <w:r>
              <w:t>строки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Default="000569FB">
            <w:pPr>
              <w:pStyle w:val="2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69FB" w:rsidRPr="000569FB" w:rsidRDefault="000569FB" w:rsidP="009D6AF2">
            <w:pPr>
              <w:suppressAutoHyphens/>
              <w:spacing w:line="204" w:lineRule="auto"/>
              <w:jc w:val="center"/>
            </w:pPr>
            <w:r w:rsidRPr="000569FB">
              <w:rPr>
                <w:bCs/>
              </w:rPr>
              <w:t>20</w:t>
            </w:r>
            <w:r w:rsidR="009D6AF2">
              <w:rPr>
                <w:bCs/>
              </w:rPr>
              <w:t>20</w:t>
            </w:r>
            <w:r w:rsidRPr="000569FB">
              <w:rPr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0569FB" w:rsidRDefault="000569FB" w:rsidP="000569FB">
            <w:pPr>
              <w:suppressAutoHyphens/>
              <w:spacing w:line="204" w:lineRule="auto"/>
              <w:jc w:val="center"/>
              <w:rPr>
                <w:bCs/>
              </w:rPr>
            </w:pPr>
          </w:p>
          <w:p w:rsidR="000569FB" w:rsidRPr="000569FB" w:rsidRDefault="000569FB" w:rsidP="009D6AF2">
            <w:pPr>
              <w:suppressAutoHyphens/>
              <w:spacing w:line="204" w:lineRule="auto"/>
              <w:jc w:val="center"/>
              <w:rPr>
                <w:bCs/>
              </w:rPr>
            </w:pPr>
            <w:r w:rsidRPr="000569FB">
              <w:rPr>
                <w:bCs/>
              </w:rPr>
              <w:t>202</w:t>
            </w:r>
            <w:r w:rsidR="009D6AF2">
              <w:rPr>
                <w:bCs/>
              </w:rPr>
              <w:t>1</w:t>
            </w:r>
            <w:r w:rsidRPr="000569FB">
              <w:rPr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0569FB" w:rsidRDefault="000569FB" w:rsidP="00A94A23">
            <w:pPr>
              <w:suppressAutoHyphens/>
              <w:spacing w:line="204" w:lineRule="auto"/>
              <w:ind w:right="-30"/>
              <w:jc w:val="center"/>
              <w:rPr>
                <w:bCs/>
              </w:rPr>
            </w:pPr>
          </w:p>
          <w:p w:rsidR="000569FB" w:rsidRPr="000569FB" w:rsidRDefault="000569FB" w:rsidP="009D6AF2">
            <w:pPr>
              <w:suppressAutoHyphens/>
              <w:spacing w:line="204" w:lineRule="auto"/>
              <w:ind w:right="-30"/>
              <w:jc w:val="center"/>
              <w:rPr>
                <w:bCs/>
              </w:rPr>
            </w:pPr>
            <w:r w:rsidRPr="000569FB">
              <w:rPr>
                <w:bCs/>
              </w:rPr>
              <w:t>202</w:t>
            </w:r>
            <w:r w:rsidR="009D6AF2">
              <w:rPr>
                <w:bCs/>
              </w:rPr>
              <w:t>2</w:t>
            </w:r>
            <w:r w:rsidRPr="000569FB">
              <w:rPr>
                <w:bCs/>
              </w:rPr>
              <w:t xml:space="preserve"> год</w:t>
            </w:r>
          </w:p>
        </w:tc>
      </w:tr>
      <w:tr w:rsidR="000569FB" w:rsidTr="00A94A23">
        <w:trPr>
          <w:trHeight w:val="28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0569FB" w:rsidRDefault="000569FB" w:rsidP="000569FB">
            <w:pPr>
              <w:spacing w:line="204" w:lineRule="auto"/>
              <w:jc w:val="center"/>
            </w:pPr>
            <w:r w:rsidRPr="000569FB">
              <w:t>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0569FB" w:rsidRDefault="000569FB" w:rsidP="000569FB">
            <w:pPr>
              <w:spacing w:line="204" w:lineRule="auto"/>
              <w:ind w:right="-341"/>
              <w:jc w:val="center"/>
            </w:pPr>
            <w:r w:rsidRPr="000569FB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0569FB" w:rsidRDefault="000569FB" w:rsidP="000569FB">
            <w:pPr>
              <w:spacing w:line="204" w:lineRule="auto"/>
              <w:jc w:val="center"/>
            </w:pPr>
            <w:r w:rsidRPr="000569FB"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0569FB" w:rsidRDefault="000569FB" w:rsidP="000569FB">
            <w:pPr>
              <w:spacing w:line="204" w:lineRule="auto"/>
              <w:jc w:val="center"/>
            </w:pPr>
            <w:r w:rsidRPr="000569FB"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0569FB" w:rsidRDefault="000569FB" w:rsidP="00A94A23">
            <w:pPr>
              <w:spacing w:line="204" w:lineRule="auto"/>
              <w:ind w:right="-30"/>
              <w:jc w:val="center"/>
            </w:pPr>
            <w:r w:rsidRPr="000569FB">
              <w:t>5</w:t>
            </w:r>
          </w:p>
        </w:tc>
      </w:tr>
      <w:tr w:rsidR="000569FB" w:rsidTr="00A94A23">
        <w:trPr>
          <w:trHeight w:val="17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Default="000569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1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Default="000569FB">
            <w:pPr>
              <w:autoSpaceDE w:val="0"/>
              <w:autoSpaceDN w:val="0"/>
              <w:adjustRightInd w:val="0"/>
              <w:rPr>
                <w:bCs/>
                <w:color w:val="FF0000"/>
                <w:szCs w:val="20"/>
              </w:rPr>
            </w:pPr>
            <w:r>
              <w:rPr>
                <w:bCs/>
                <w:color w:val="000000"/>
                <w:szCs w:val="20"/>
              </w:rPr>
              <w:t xml:space="preserve">Субвенции, всего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DA3D6D" w:rsidRDefault="00357EB4" w:rsidP="009D6AF2">
            <w:pPr>
              <w:pStyle w:val="xl3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Cs w:val="20"/>
              </w:rPr>
            </w:pPr>
            <w:r w:rsidRPr="00DA3D6D">
              <w:rPr>
                <w:bCs/>
                <w:szCs w:val="20"/>
              </w:rPr>
              <w:t>92,7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A94A23" w:rsidRDefault="00297A6A" w:rsidP="000569FB">
            <w:pPr>
              <w:pStyle w:val="xl3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Cs w:val="20"/>
              </w:rPr>
            </w:pPr>
            <w:r>
              <w:rPr>
                <w:bCs/>
                <w:szCs w:val="20"/>
              </w:rPr>
              <w:t>83,1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A94A23" w:rsidRDefault="00297A6A" w:rsidP="00A94A23">
            <w:pPr>
              <w:pStyle w:val="xl30"/>
              <w:autoSpaceDE w:val="0"/>
              <w:autoSpaceDN w:val="0"/>
              <w:adjustRightInd w:val="0"/>
              <w:spacing w:before="0" w:beforeAutospacing="0" w:after="0" w:afterAutospacing="0"/>
              <w:ind w:right="-30"/>
              <w:rPr>
                <w:bCs/>
                <w:szCs w:val="20"/>
              </w:rPr>
            </w:pPr>
            <w:r>
              <w:rPr>
                <w:bCs/>
                <w:szCs w:val="20"/>
              </w:rPr>
              <w:t>88</w:t>
            </w:r>
            <w:r w:rsidR="009D6AF2">
              <w:rPr>
                <w:bCs/>
                <w:szCs w:val="20"/>
              </w:rPr>
              <w:t>,2</w:t>
            </w:r>
          </w:p>
        </w:tc>
      </w:tr>
      <w:tr w:rsidR="000569FB" w:rsidTr="00A94A23">
        <w:trPr>
          <w:trHeight w:val="17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Default="000569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2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9D1E85" w:rsidRDefault="000569FB" w:rsidP="00A67513">
            <w:r w:rsidRPr="009D1E85">
              <w:t>Субвенции бюджетам  поселений  и городских округов на осуществление государственным полномочий по первичному воинскому учету на территориях, где отсутствуют военные комиссариаты</w:t>
            </w:r>
          </w:p>
          <w:p w:rsidR="000569FB" w:rsidRPr="009D1E85" w:rsidRDefault="000569FB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DA3D6D" w:rsidRDefault="00357EB4" w:rsidP="009D6AF2">
            <w:pPr>
              <w:pStyle w:val="xl3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Cs w:val="20"/>
              </w:rPr>
            </w:pPr>
            <w:r w:rsidRPr="00DA3D6D">
              <w:rPr>
                <w:bCs/>
                <w:szCs w:val="20"/>
              </w:rPr>
              <w:t>92,5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A94A23" w:rsidRDefault="00297A6A" w:rsidP="000569FB">
            <w:pPr>
              <w:pStyle w:val="xl30"/>
              <w:autoSpaceDE w:val="0"/>
              <w:autoSpaceDN w:val="0"/>
              <w:adjustRightInd w:val="0"/>
              <w:spacing w:before="0" w:beforeAutospacing="0" w:after="0" w:afterAutospacing="0"/>
              <w:rPr>
                <w:bCs/>
                <w:szCs w:val="20"/>
              </w:rPr>
            </w:pPr>
            <w:r>
              <w:rPr>
                <w:bCs/>
                <w:szCs w:val="20"/>
              </w:rPr>
              <w:t>82,9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A94A23" w:rsidRDefault="00297A6A" w:rsidP="00A94A23">
            <w:pPr>
              <w:pStyle w:val="xl30"/>
              <w:autoSpaceDE w:val="0"/>
              <w:autoSpaceDN w:val="0"/>
              <w:adjustRightInd w:val="0"/>
              <w:spacing w:before="0" w:beforeAutospacing="0" w:after="0" w:afterAutospacing="0"/>
              <w:ind w:right="-30"/>
              <w:rPr>
                <w:bCs/>
                <w:szCs w:val="20"/>
              </w:rPr>
            </w:pPr>
            <w:r>
              <w:rPr>
                <w:bCs/>
                <w:szCs w:val="20"/>
              </w:rPr>
              <w:t>88</w:t>
            </w:r>
            <w:r w:rsidR="009D6AF2">
              <w:rPr>
                <w:bCs/>
                <w:szCs w:val="20"/>
              </w:rPr>
              <w:t>,0</w:t>
            </w:r>
          </w:p>
        </w:tc>
      </w:tr>
      <w:tr w:rsidR="000569FB" w:rsidRPr="00DF078B" w:rsidTr="00A94A23">
        <w:trPr>
          <w:trHeight w:val="344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DF078B" w:rsidRDefault="000569FB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DF078B" w:rsidRDefault="000569FB" w:rsidP="00E65183">
            <w:pPr>
              <w:autoSpaceDE w:val="0"/>
              <w:autoSpaceDN w:val="0"/>
              <w:adjustRightInd w:val="0"/>
            </w:pPr>
            <w:r w:rsidRPr="00DF078B">
              <w:t>Субвенции бюджетам муниципальных районов, городских округов, городских и сельских поселений на осуществление полномочий по определению в соответствии с частью 1 статьи 11.2 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  <w:p w:rsidR="000569FB" w:rsidRPr="00DF078B" w:rsidRDefault="000569FB" w:rsidP="00E65183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DF078B" w:rsidRDefault="000569FB" w:rsidP="000569FB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DF078B">
              <w:rPr>
                <w:szCs w:val="20"/>
              </w:rPr>
              <w:t>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DF078B" w:rsidRDefault="000569FB" w:rsidP="000569FB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FB" w:rsidRPr="00DF078B" w:rsidRDefault="000569FB" w:rsidP="000569FB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0,2</w:t>
            </w:r>
          </w:p>
        </w:tc>
      </w:tr>
    </w:tbl>
    <w:p w:rsidR="00A0247C" w:rsidRPr="00DF078B" w:rsidRDefault="00A0247C"/>
    <w:p w:rsidR="008279A9" w:rsidRDefault="00620098" w:rsidP="009F448B">
      <w:pPr>
        <w:pStyle w:val="a3"/>
        <w:spacing w:line="200" w:lineRule="atLeast"/>
        <w:rPr>
          <w:rFonts w:cs="Tahoma"/>
          <w:sz w:val="28"/>
          <w:szCs w:val="28"/>
        </w:rPr>
      </w:pPr>
      <w:r>
        <w:t xml:space="preserve">  </w:t>
      </w:r>
    </w:p>
    <w:p w:rsidR="00A0247C" w:rsidRDefault="00A0247C"/>
    <w:sectPr w:rsidR="00A0247C" w:rsidSect="00A94A2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3084"/>
    <w:multiLevelType w:val="hybridMultilevel"/>
    <w:tmpl w:val="2872EAE4"/>
    <w:lvl w:ilvl="0" w:tplc="CEBA391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BA266C"/>
    <w:multiLevelType w:val="hybridMultilevel"/>
    <w:tmpl w:val="DAC44024"/>
    <w:lvl w:ilvl="0" w:tplc="15BE8AE4">
      <w:start w:val="1"/>
      <w:numFmt w:val="decimal"/>
      <w:lvlText w:val="%1)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C0FD4"/>
    <w:multiLevelType w:val="hybridMultilevel"/>
    <w:tmpl w:val="1862A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4668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32D50"/>
    <w:multiLevelType w:val="hybridMultilevel"/>
    <w:tmpl w:val="E3FA82CA"/>
    <w:lvl w:ilvl="0" w:tplc="92C404A8">
      <w:start w:val="831"/>
      <w:numFmt w:val="decimal"/>
      <w:lvlText w:val="%1"/>
      <w:lvlJc w:val="left"/>
      <w:pPr>
        <w:tabs>
          <w:tab w:val="num" w:pos="2520"/>
        </w:tabs>
        <w:ind w:left="2520" w:hanging="24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4329E5"/>
    <w:multiLevelType w:val="hybridMultilevel"/>
    <w:tmpl w:val="B67EAEBC"/>
    <w:lvl w:ilvl="0" w:tplc="91E0C15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DD06250"/>
    <w:multiLevelType w:val="hybridMultilevel"/>
    <w:tmpl w:val="C3BA5012"/>
    <w:lvl w:ilvl="0" w:tplc="DCF43B20">
      <w:start w:val="2009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4D6576"/>
    <w:multiLevelType w:val="hybridMultilevel"/>
    <w:tmpl w:val="612EBA5C"/>
    <w:lvl w:ilvl="0" w:tplc="CE24FAD2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2AC5818"/>
    <w:multiLevelType w:val="hybridMultilevel"/>
    <w:tmpl w:val="D7AC892A"/>
    <w:lvl w:ilvl="0" w:tplc="DC868AFE">
      <w:start w:val="182"/>
      <w:numFmt w:val="decimal"/>
      <w:lvlText w:val="%1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5F4A9D"/>
    <w:multiLevelType w:val="hybridMultilevel"/>
    <w:tmpl w:val="6A6C21EE"/>
    <w:lvl w:ilvl="0" w:tplc="97BA44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200732A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B674AA7"/>
    <w:multiLevelType w:val="hybridMultilevel"/>
    <w:tmpl w:val="8FDEA31E"/>
    <w:lvl w:ilvl="0" w:tplc="266ED3B0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F1E41C9"/>
    <w:multiLevelType w:val="hybridMultilevel"/>
    <w:tmpl w:val="C4A452C0"/>
    <w:lvl w:ilvl="0" w:tplc="671E408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6D42DD0"/>
    <w:multiLevelType w:val="hybridMultilevel"/>
    <w:tmpl w:val="4C8645DC"/>
    <w:lvl w:ilvl="0" w:tplc="88A219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2BCDD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757AD8"/>
    <w:multiLevelType w:val="hybridMultilevel"/>
    <w:tmpl w:val="4B243014"/>
    <w:lvl w:ilvl="0" w:tplc="DA881DC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1023066"/>
    <w:multiLevelType w:val="hybridMultilevel"/>
    <w:tmpl w:val="6256FAEC"/>
    <w:lvl w:ilvl="0" w:tplc="A914CD4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2AF77EE"/>
    <w:multiLevelType w:val="hybridMultilevel"/>
    <w:tmpl w:val="E880038A"/>
    <w:lvl w:ilvl="0" w:tplc="3F0AD534">
      <w:start w:val="188"/>
      <w:numFmt w:val="decimal"/>
      <w:lvlText w:val="%1"/>
      <w:lvlJc w:val="left"/>
      <w:pPr>
        <w:tabs>
          <w:tab w:val="num" w:pos="2520"/>
        </w:tabs>
        <w:ind w:left="2520" w:hanging="24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1B250E"/>
    <w:multiLevelType w:val="hybridMultilevel"/>
    <w:tmpl w:val="BD06024C"/>
    <w:lvl w:ilvl="0" w:tplc="049409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8A26DA"/>
    <w:multiLevelType w:val="hybridMultilevel"/>
    <w:tmpl w:val="C248BED4"/>
    <w:lvl w:ilvl="0" w:tplc="EFE0F31A">
      <w:start w:val="182"/>
      <w:numFmt w:val="decimal"/>
      <w:lvlText w:val="%1"/>
      <w:lvlJc w:val="left"/>
      <w:pPr>
        <w:tabs>
          <w:tab w:val="num" w:pos="2520"/>
        </w:tabs>
        <w:ind w:left="2520" w:hanging="24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0C7005"/>
    <w:multiLevelType w:val="hybridMultilevel"/>
    <w:tmpl w:val="B576FA38"/>
    <w:lvl w:ilvl="0" w:tplc="8D347494">
      <w:start w:val="1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5"/>
        </w:tabs>
        <w:ind w:left="12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5"/>
        </w:tabs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5"/>
        </w:tabs>
        <w:ind w:left="34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5"/>
        </w:tabs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5"/>
        </w:tabs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5"/>
        </w:tabs>
        <w:ind w:left="55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5"/>
        </w:tabs>
        <w:ind w:left="6315" w:hanging="360"/>
      </w:pPr>
      <w:rPr>
        <w:rFonts w:ascii="Wingdings" w:hAnsi="Wingdings" w:hint="default"/>
      </w:rPr>
    </w:lvl>
  </w:abstractNum>
  <w:abstractNum w:abstractNumId="18">
    <w:nsid w:val="5DCF12B4"/>
    <w:multiLevelType w:val="hybridMultilevel"/>
    <w:tmpl w:val="2DC68CD6"/>
    <w:lvl w:ilvl="0" w:tplc="3E6C2300">
      <w:start w:val="188"/>
      <w:numFmt w:val="decimal"/>
      <w:lvlText w:val="%1"/>
      <w:lvlJc w:val="left"/>
      <w:pPr>
        <w:tabs>
          <w:tab w:val="num" w:pos="2580"/>
        </w:tabs>
        <w:ind w:left="2580" w:hanging="25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F45A90"/>
    <w:multiLevelType w:val="hybridMultilevel"/>
    <w:tmpl w:val="AFFAA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A27CD0"/>
    <w:multiLevelType w:val="hybridMultilevel"/>
    <w:tmpl w:val="30045DBC"/>
    <w:lvl w:ilvl="0" w:tplc="A3E4E5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865F0B"/>
    <w:multiLevelType w:val="hybridMultilevel"/>
    <w:tmpl w:val="BF3AB264"/>
    <w:lvl w:ilvl="0" w:tplc="E8967D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8048844">
      <w:start w:val="1"/>
      <w:numFmt w:val="decimal"/>
      <w:lvlText w:val="%2)"/>
      <w:lvlJc w:val="left"/>
      <w:pPr>
        <w:tabs>
          <w:tab w:val="num" w:pos="1815"/>
        </w:tabs>
        <w:ind w:left="181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297125"/>
    <w:multiLevelType w:val="multilevel"/>
    <w:tmpl w:val="DF36C8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81D5253"/>
    <w:multiLevelType w:val="hybridMultilevel"/>
    <w:tmpl w:val="18EA3C98"/>
    <w:lvl w:ilvl="0" w:tplc="7720872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FD9703A"/>
    <w:multiLevelType w:val="hybridMultilevel"/>
    <w:tmpl w:val="17603748"/>
    <w:lvl w:ilvl="0" w:tplc="F6629E7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7"/>
  </w:num>
  <w:num w:numId="3">
    <w:abstractNumId w:val="20"/>
  </w:num>
  <w:num w:numId="4">
    <w:abstractNumId w:val="15"/>
  </w:num>
  <w:num w:numId="5">
    <w:abstractNumId w:val="2"/>
  </w:num>
  <w:num w:numId="6">
    <w:abstractNumId w:val="8"/>
  </w:num>
  <w:num w:numId="7">
    <w:abstractNumId w:val="13"/>
  </w:num>
  <w:num w:numId="8">
    <w:abstractNumId w:val="21"/>
  </w:num>
  <w:num w:numId="9">
    <w:abstractNumId w:val="1"/>
  </w:num>
  <w:num w:numId="10">
    <w:abstractNumId w:val="0"/>
  </w:num>
  <w:num w:numId="11">
    <w:abstractNumId w:val="25"/>
  </w:num>
  <w:num w:numId="12">
    <w:abstractNumId w:val="10"/>
  </w:num>
  <w:num w:numId="13">
    <w:abstractNumId w:val="12"/>
  </w:num>
  <w:num w:numId="14">
    <w:abstractNumId w:val="6"/>
  </w:num>
  <w:num w:numId="15">
    <w:abstractNumId w:val="23"/>
  </w:num>
  <w:num w:numId="16">
    <w:abstractNumId w:val="5"/>
  </w:num>
  <w:num w:numId="17">
    <w:abstractNumId w:val="22"/>
  </w:num>
  <w:num w:numId="18">
    <w:abstractNumId w:val="24"/>
  </w:num>
  <w:num w:numId="19">
    <w:abstractNumId w:val="19"/>
  </w:num>
  <w:num w:numId="20">
    <w:abstractNumId w:val="16"/>
    <w:lvlOverride w:ilvl="0">
      <w:startOverride w:val="18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8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8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8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E216E6"/>
    <w:rsid w:val="00055895"/>
    <w:rsid w:val="000569FB"/>
    <w:rsid w:val="001868A6"/>
    <w:rsid w:val="00186971"/>
    <w:rsid w:val="00187683"/>
    <w:rsid w:val="001A50D8"/>
    <w:rsid w:val="001C19BF"/>
    <w:rsid w:val="001E43E1"/>
    <w:rsid w:val="00244CFB"/>
    <w:rsid w:val="0024547C"/>
    <w:rsid w:val="0025642F"/>
    <w:rsid w:val="0028780B"/>
    <w:rsid w:val="00297A6A"/>
    <w:rsid w:val="002A6D8C"/>
    <w:rsid w:val="002C6A17"/>
    <w:rsid w:val="00357EB4"/>
    <w:rsid w:val="003F203D"/>
    <w:rsid w:val="00463B10"/>
    <w:rsid w:val="004C3CE1"/>
    <w:rsid w:val="004D765E"/>
    <w:rsid w:val="0050538C"/>
    <w:rsid w:val="00620098"/>
    <w:rsid w:val="00631BBE"/>
    <w:rsid w:val="00680F7B"/>
    <w:rsid w:val="007156B2"/>
    <w:rsid w:val="00715A75"/>
    <w:rsid w:val="00716AAD"/>
    <w:rsid w:val="00730002"/>
    <w:rsid w:val="0073674F"/>
    <w:rsid w:val="00743C05"/>
    <w:rsid w:val="007561C8"/>
    <w:rsid w:val="007F1E45"/>
    <w:rsid w:val="008071D8"/>
    <w:rsid w:val="008279A9"/>
    <w:rsid w:val="00860D89"/>
    <w:rsid w:val="009345A9"/>
    <w:rsid w:val="009A5AA4"/>
    <w:rsid w:val="009A685D"/>
    <w:rsid w:val="009B5248"/>
    <w:rsid w:val="009D1E85"/>
    <w:rsid w:val="009D6AF2"/>
    <w:rsid w:val="009F448B"/>
    <w:rsid w:val="00A0247C"/>
    <w:rsid w:val="00A07BE4"/>
    <w:rsid w:val="00A544C4"/>
    <w:rsid w:val="00A5677C"/>
    <w:rsid w:val="00A67513"/>
    <w:rsid w:val="00A74B0F"/>
    <w:rsid w:val="00A94A23"/>
    <w:rsid w:val="00AD305A"/>
    <w:rsid w:val="00AD3D0B"/>
    <w:rsid w:val="00B03B83"/>
    <w:rsid w:val="00B1162D"/>
    <w:rsid w:val="00B30F7E"/>
    <w:rsid w:val="00B65F56"/>
    <w:rsid w:val="00BB2715"/>
    <w:rsid w:val="00BE3AAC"/>
    <w:rsid w:val="00C6781A"/>
    <w:rsid w:val="00CA0B13"/>
    <w:rsid w:val="00CF0C66"/>
    <w:rsid w:val="00CF550C"/>
    <w:rsid w:val="00D50EB2"/>
    <w:rsid w:val="00D87211"/>
    <w:rsid w:val="00D95D5A"/>
    <w:rsid w:val="00DA3D6D"/>
    <w:rsid w:val="00DF078B"/>
    <w:rsid w:val="00E11B4D"/>
    <w:rsid w:val="00E216E6"/>
    <w:rsid w:val="00E65183"/>
    <w:rsid w:val="00E94CD2"/>
    <w:rsid w:val="00E97C14"/>
    <w:rsid w:val="00EA0FBD"/>
    <w:rsid w:val="00EC7B2C"/>
    <w:rsid w:val="00FC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4C4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A544C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aliases w:val="H2,&quot;Изумруд&quot;"/>
    <w:basedOn w:val="a"/>
    <w:next w:val="a"/>
    <w:qFormat/>
    <w:rsid w:val="00A544C4"/>
    <w:pPr>
      <w:keepNext/>
      <w:autoSpaceDE w:val="0"/>
      <w:autoSpaceDN w:val="0"/>
      <w:adjustRightInd w:val="0"/>
      <w:jc w:val="center"/>
      <w:outlineLvl w:val="1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44C4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customStyle="1" w:styleId="xl30">
    <w:name w:val="xl30"/>
    <w:basedOn w:val="a"/>
    <w:rsid w:val="00A544C4"/>
    <w:pPr>
      <w:spacing w:before="100" w:beforeAutospacing="1" w:after="100" w:afterAutospacing="1"/>
      <w:jc w:val="center"/>
    </w:pPr>
  </w:style>
  <w:style w:type="paragraph" w:styleId="a4">
    <w:name w:val="Balloon Text"/>
    <w:basedOn w:val="a"/>
    <w:link w:val="a5"/>
    <w:rsid w:val="00A675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67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9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Дубовского района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Темникова Людмила Николаевна</dc:creator>
  <cp:lastModifiedBy>Пользователь</cp:lastModifiedBy>
  <cp:revision>6</cp:revision>
  <cp:lastPrinted>2020-11-10T13:28:00Z</cp:lastPrinted>
  <dcterms:created xsi:type="dcterms:W3CDTF">2020-11-09T12:51:00Z</dcterms:created>
  <dcterms:modified xsi:type="dcterms:W3CDTF">2021-01-15T12:49:00Z</dcterms:modified>
</cp:coreProperties>
</file>