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1" w:rsidRDefault="00E643C1" w:rsidP="00E643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E643C1" w:rsidRDefault="00BC6F8E" w:rsidP="00E64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РОМАНОВСКОГО</w:t>
      </w:r>
      <w:r w:rsidR="00E643C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643C1" w:rsidRDefault="00BC6F8E" w:rsidP="00E64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РОМАНОВСКОГО</w:t>
      </w:r>
      <w:r w:rsidR="00E643C1">
        <w:rPr>
          <w:rFonts w:ascii="Times New Roman" w:hAnsi="Times New Roman"/>
          <w:sz w:val="24"/>
          <w:szCs w:val="24"/>
        </w:rPr>
        <w:t xml:space="preserve"> РАЙОНА</w:t>
      </w:r>
    </w:p>
    <w:p w:rsidR="00E643C1" w:rsidRDefault="00E643C1" w:rsidP="00E64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РОСТОВСКОЙ ОБЛАСТИ</w:t>
      </w: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E643C1" w:rsidRDefault="00BC6F8E" w:rsidP="00E643C1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28</w:t>
      </w:r>
    </w:p>
    <w:p w:rsidR="00E643C1" w:rsidRDefault="00E643C1" w:rsidP="00E643C1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«2</w:t>
      </w:r>
      <w:r w:rsidR="00BC6F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»  </w:t>
      </w:r>
      <w:r w:rsidR="00BC6F8E">
        <w:rPr>
          <w:rFonts w:ascii="Times New Roman" w:hAnsi="Times New Roman" w:cs="Times New Roman"/>
          <w:sz w:val="28"/>
        </w:rPr>
        <w:t>апрел</w:t>
      </w:r>
      <w:r>
        <w:rPr>
          <w:rFonts w:ascii="Times New Roman" w:hAnsi="Times New Roman" w:cs="Times New Roman"/>
          <w:sz w:val="28"/>
        </w:rPr>
        <w:t xml:space="preserve">я   2015г.                                                                    </w:t>
      </w:r>
      <w:r w:rsidR="00BC6F8E">
        <w:rPr>
          <w:rFonts w:ascii="Times New Roman" w:hAnsi="Times New Roman" w:cs="Times New Roman"/>
          <w:sz w:val="28"/>
        </w:rPr>
        <w:t>х. Романов</w:t>
      </w: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Администрации </w:t>
      </w:r>
    </w:p>
    <w:p w:rsidR="00E643C1" w:rsidRDefault="00BC6F8E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="00E643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43C1" w:rsidRDefault="00E643C1" w:rsidP="00E643C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</w:t>
      </w:r>
      <w:hyperlink r:id="rId5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статьями 189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7" w:anchor="Par30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Спец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иалисту 1 категории по правовой и кадровой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работников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</w:t>
      </w:r>
      <w:hyperlink r:id="rId8" w:anchor="Par30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E643C1" w:rsidRDefault="00E643C1" w:rsidP="00E643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3C1" w:rsidRDefault="00E643C1" w:rsidP="00E643C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proofErr w:type="gramEnd"/>
    </w:p>
    <w:p w:rsidR="00E643C1" w:rsidRDefault="00E643C1" w:rsidP="00E643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BC6F8E">
        <w:rPr>
          <w:rFonts w:ascii="Times New Roman" w:hAnsi="Times New Roman" w:cs="Times New Roman"/>
          <w:color w:val="000000"/>
          <w:sz w:val="28"/>
          <w:szCs w:val="28"/>
        </w:rPr>
        <w:t>С.В.Яцкий</w:t>
      </w:r>
      <w:proofErr w:type="spellEnd"/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Default="00E643C1" w:rsidP="00E643C1">
      <w:pPr>
        <w:shd w:val="clear" w:color="auto" w:fill="FFFFFF"/>
        <w:spacing w:after="0" w:line="240" w:lineRule="atLeast"/>
        <w:ind w:left="4956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E643C1" w:rsidRDefault="00E643C1" w:rsidP="00E643C1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:rsidR="00E643C1" w:rsidRDefault="00E643C1" w:rsidP="00E643C1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распоряжению </w:t>
      </w:r>
    </w:p>
    <w:p w:rsidR="00E643C1" w:rsidRDefault="00E643C1" w:rsidP="00E643C1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Администрации </w:t>
      </w:r>
      <w:proofErr w:type="gramStart"/>
      <w:r w:rsidR="00BC6F8E">
        <w:rPr>
          <w:rFonts w:ascii="Times New Roman" w:hAnsi="Times New Roman" w:cs="Times New Roman"/>
          <w:color w:val="000000"/>
          <w:spacing w:val="-2"/>
          <w:sz w:val="20"/>
          <w:szCs w:val="20"/>
        </w:rPr>
        <w:t>Романовского</w:t>
      </w:r>
      <w:proofErr w:type="gramEnd"/>
    </w:p>
    <w:p w:rsidR="00E643C1" w:rsidRDefault="00E643C1" w:rsidP="00E643C1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E643C1" w:rsidRDefault="00BC6F8E" w:rsidP="00E643C1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от  23</w:t>
      </w:r>
      <w:r w:rsidR="00E643C1">
        <w:rPr>
          <w:rFonts w:ascii="Times New Roman" w:hAnsi="Times New Roman" w:cs="Times New Roman"/>
          <w:color w:val="000000"/>
          <w:spacing w:val="-8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4</w:t>
      </w:r>
      <w:r w:rsidR="00E643C1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.2015 </w:t>
      </w:r>
      <w:r w:rsidR="00E643C1">
        <w:rPr>
          <w:rFonts w:ascii="Times New Roman" w:hAnsi="Times New Roman" w:cs="Times New Roman"/>
          <w:color w:val="000000"/>
          <w:sz w:val="20"/>
          <w:szCs w:val="20"/>
        </w:rPr>
        <w:t xml:space="preserve">№  </w:t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E643C1" w:rsidRDefault="00E643C1" w:rsidP="00E643C1">
      <w:pPr>
        <w:spacing w:after="0"/>
        <w:jc w:val="both"/>
        <w:rPr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</w:p>
    <w:p w:rsidR="00E643C1" w:rsidRPr="00BC6F8E" w:rsidRDefault="00E643C1" w:rsidP="00E643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трудового распорядка</w:t>
      </w:r>
    </w:p>
    <w:p w:rsidR="00E643C1" w:rsidRPr="00BC6F8E" w:rsidRDefault="00E643C1" w:rsidP="00E643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</w:t>
      </w:r>
      <w:r w:rsidR="00BC6F8E" w:rsidRPr="00BC6F8E">
        <w:rPr>
          <w:rFonts w:ascii="Times New Roman" w:hAnsi="Times New Roman" w:cs="Times New Roman"/>
          <w:b/>
          <w:color w:val="000000"/>
          <w:sz w:val="28"/>
          <w:szCs w:val="28"/>
        </w:rPr>
        <w:t>Романовского</w:t>
      </w: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643C1" w:rsidRDefault="00E643C1" w:rsidP="00E643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Правила) разработаны в соответствии с Трудовым </w:t>
      </w:r>
      <w:hyperlink r:id="rId9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Областным </w:t>
      </w:r>
      <w:hyperlink r:id="rId11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09.10.2007 N 786-ЗС "О муниципальной службе в Ростовской области" и иными нормативными правовыми актами, содержащими нормы трудового права.</w:t>
      </w:r>
      <w:proofErr w:type="gramEnd"/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регламентируют порядок приема и увольнения работников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права, обязанности и ответственность сторон трудовых отношений, режим работы, время отдыха, применяемые к работникам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меры поощрения и взыскания, а также иные вопросы регулирования трудовых отношений.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обслуживающий персонал. Работодатель – Глава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действующий на основании </w:t>
      </w:r>
      <w:hyperlink r:id="rId12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"Дубовское сельское поселение", наделенный правом заключать трудовые договоры.</w:t>
      </w:r>
    </w:p>
    <w:p w:rsidR="00BC6F8E" w:rsidRDefault="00BC6F8E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2. Прием и увольнение Работников</w:t>
      </w:r>
    </w:p>
    <w:p w:rsidR="00BC6F8E" w:rsidRP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3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4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BC6F8E" w:rsidRDefault="00BC6F8E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3. Основные права и обязанности Работодателя</w:t>
      </w:r>
    </w:p>
    <w:p w:rsidR="00BC6F8E" w:rsidRP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5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требовать от Работников исполнения ими трудовых обязанностей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6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7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права и обязанности Работника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8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20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придерживаться манеры поведения и стиля одежды,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деловому общению;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BC6F8E" w:rsidRDefault="00BC6F8E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рабочего времени и времени отдыха</w:t>
      </w:r>
    </w:p>
    <w:p w:rsid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Работникам устанавливается пятидневная рабочая неделя с выходными днями (суббота, воскресенье), а также следующее время начала, окончания работы и перерыва для отдыха и питания: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начало работы – 9 часов 00 минут;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перерыв для отдыха и питания - с 13.00 до 14.00;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окончание работы:  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женщин - 17 часов 12 минут;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мужчин – 18 часов 00 минут.</w:t>
      </w:r>
    </w:p>
    <w:p w:rsidR="00BC6F8E" w:rsidRDefault="00E643C1" w:rsidP="00BC6F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Учет отработанного времени работников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производит  спе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 xml:space="preserve">циалист 1 категории по правовой и кадровой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– специалист 1 категории по кадровой работе) путем заполнения табеля учета рабочего времени. Табель учета  отработанного времени подписывается специалистом 1 категории по кадровой работе, Главой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передается в сектор 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финансов Администрации 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</w:p>
    <w:p w:rsidR="00E643C1" w:rsidRDefault="00E643C1" w:rsidP="00BC6F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Для Главы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муниципальных служащих и водителя легкового автомобиля администрации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установлен особый режим работы (ненормированный рабочий день).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для них продолжительности рабочего времени. Право привлечения Работника к выполнению трудовых функций за пределами нормальной продолжительности рабочего времени предоставляется  Главе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представлению непосредственного руководителя.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Главе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муниципальным служащим устанавливается ежегодный дополнительный оплачиваемый отпуск за ненормированный рабочий день в размерах, установленных </w:t>
      </w:r>
      <w:hyperlink r:id="rId22" w:history="1">
        <w:r w:rsidRPr="00095DC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График отпусков составляется  специалистом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категории  по кадровой работе и  утверждается Главой 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C6F8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6. Порядок выплаты заработной платы</w:t>
      </w:r>
    </w:p>
    <w:p w:rsid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Заработная плата Работникам выплачивается не реже чем два раза в месяц в следующие сроки: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первая часть - не позднее 16 числа текущего месяца;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вторая часть - не позднее 02 числа следующего месяца.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BC6F8E" w:rsidRDefault="00BC6F8E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 сторон трудового договора</w:t>
      </w:r>
    </w:p>
    <w:p w:rsid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За нарушение Правил стороны, заключившие трудовой договор, несут ответственность в соответствии с Трудовым </w:t>
      </w:r>
      <w:hyperlink r:id="rId2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  <w:bookmarkStart w:id="0" w:name="_GoBack"/>
      <w:bookmarkEnd w:id="0"/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 Поощрения за труд</w:t>
      </w:r>
    </w:p>
    <w:p w:rsid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К Работнику могут применяться следующие виды поощрений: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E643C1" w:rsidRDefault="00BC6F8E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43C1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 с единовременным денежным вознаграждением;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E643C1" w:rsidRPr="00BC6F8E" w:rsidRDefault="00E643C1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F8E">
        <w:rPr>
          <w:rFonts w:ascii="Times New Roman" w:hAnsi="Times New Roman" w:cs="Times New Roman"/>
          <w:b/>
          <w:color w:val="000000"/>
          <w:sz w:val="28"/>
          <w:szCs w:val="28"/>
        </w:rPr>
        <w:t>9. Дисциплинарные взыскания</w:t>
      </w:r>
    </w:p>
    <w:p w:rsidR="00BC6F8E" w:rsidRDefault="00BC6F8E" w:rsidP="00E643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  <w:proofErr w:type="gramEnd"/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иных работников - предусмотренные Трудовым </w:t>
      </w:r>
      <w:hyperlink r:id="rId2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E643C1" w:rsidRDefault="00E643C1" w:rsidP="00E643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Порядок применения и обжалования дисциплинарного взыскания устанавливается федеральным законом.</w:t>
      </w:r>
    </w:p>
    <w:p w:rsidR="00E643C1" w:rsidRDefault="00E643C1" w:rsidP="00E643C1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3C1" w:rsidRDefault="00E643C1" w:rsidP="00E643C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3C1" w:rsidRDefault="00E643C1" w:rsidP="00E643C1">
      <w:pPr>
        <w:spacing w:after="0"/>
        <w:jc w:val="both"/>
        <w:rPr>
          <w:color w:val="000000"/>
          <w:sz w:val="24"/>
          <w:szCs w:val="24"/>
        </w:rPr>
      </w:pPr>
    </w:p>
    <w:p w:rsidR="00E643C1" w:rsidRDefault="00E643C1" w:rsidP="00E643C1">
      <w:pPr>
        <w:spacing w:after="0"/>
      </w:pPr>
    </w:p>
    <w:p w:rsidR="00D8277E" w:rsidRDefault="00D8277E"/>
    <w:sectPr w:rsidR="00D8277E" w:rsidSect="00BC6F8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1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E09"/>
    <w:rsid w:val="000137F1"/>
    <w:rsid w:val="0001454F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B30"/>
    <w:rsid w:val="00097D4E"/>
    <w:rsid w:val="00097E2A"/>
    <w:rsid w:val="000A1575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762F"/>
    <w:rsid w:val="000D0AEA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1AC4"/>
    <w:rsid w:val="001021D3"/>
    <w:rsid w:val="0010236A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073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7C08"/>
    <w:rsid w:val="001E01B3"/>
    <w:rsid w:val="001E1D9A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C0D"/>
    <w:rsid w:val="002D4DC0"/>
    <w:rsid w:val="002D558F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044D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146C"/>
    <w:rsid w:val="005A73B9"/>
    <w:rsid w:val="005A75AE"/>
    <w:rsid w:val="005A7A28"/>
    <w:rsid w:val="005B068E"/>
    <w:rsid w:val="005B0765"/>
    <w:rsid w:val="005B212D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7103"/>
    <w:rsid w:val="00950395"/>
    <w:rsid w:val="00950993"/>
    <w:rsid w:val="00950D83"/>
    <w:rsid w:val="009510FC"/>
    <w:rsid w:val="009525BB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F92"/>
    <w:rsid w:val="00A867E6"/>
    <w:rsid w:val="00A86BEA"/>
    <w:rsid w:val="00A87042"/>
    <w:rsid w:val="00A874AD"/>
    <w:rsid w:val="00A877F2"/>
    <w:rsid w:val="00A87F91"/>
    <w:rsid w:val="00A91E0B"/>
    <w:rsid w:val="00A92A8B"/>
    <w:rsid w:val="00A931D8"/>
    <w:rsid w:val="00A944F2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0373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C6A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5BED"/>
    <w:rsid w:val="00BA714E"/>
    <w:rsid w:val="00BA7728"/>
    <w:rsid w:val="00BB0BC5"/>
    <w:rsid w:val="00BB153C"/>
    <w:rsid w:val="00BB2A1C"/>
    <w:rsid w:val="00BB3F62"/>
    <w:rsid w:val="00BB4539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6F8E"/>
    <w:rsid w:val="00BC7521"/>
    <w:rsid w:val="00BD06AF"/>
    <w:rsid w:val="00BD1072"/>
    <w:rsid w:val="00BD1221"/>
    <w:rsid w:val="00BD1D45"/>
    <w:rsid w:val="00BD38D2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984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391"/>
    <w:rsid w:val="00D47AFD"/>
    <w:rsid w:val="00D47C39"/>
    <w:rsid w:val="00D50ACD"/>
    <w:rsid w:val="00D53D4A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468"/>
    <w:rsid w:val="00DB3BC0"/>
    <w:rsid w:val="00DB6662"/>
    <w:rsid w:val="00DB66A6"/>
    <w:rsid w:val="00DB6F20"/>
    <w:rsid w:val="00DB6F91"/>
    <w:rsid w:val="00DB7B4C"/>
    <w:rsid w:val="00DC0CC8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CF"/>
    <w:rsid w:val="00DC6FCB"/>
    <w:rsid w:val="00DC6FE9"/>
    <w:rsid w:val="00DD250C"/>
    <w:rsid w:val="00DD32A2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43C1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3856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3C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unhideWhenUsed/>
    <w:rsid w:val="00E643C1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E643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43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6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6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F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3C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unhideWhenUsed/>
    <w:rsid w:val="00E643C1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E643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43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6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64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F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3" Type="http://schemas.openxmlformats.org/officeDocument/2006/relationships/hyperlink" Target="consultantplus://offline/ref=9935A6CC0C3320AA24E72D5854602E07C04E64CA42ED4F1EE17CBC245AoAx6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2" Type="http://schemas.openxmlformats.org/officeDocument/2006/relationships/hyperlink" Target="consultantplus://offline/ref=9935A6CC0C3320AA24E72D5B460C7102C74532C340E84C4DBF23E7790DAFF7B303B37776215C930E838148o5x8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hyperlink" Target="consultantplus://offline/ref=9935A6CC0C3320AA24E72D5854602E07C04E64CA42ED4F1EE17CBC245AoAx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35A6CC0C3320AA24E72D5854602E07C04E64CA42ED4F1EE17CBC245AoAx6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A6CC0C3320AA24E72D5854602E07C04E64CA42ED4F1EE17CBC245AA6FDE444FC2E326Co5x8H" TargetMode="External"/><Relationship Id="rId11" Type="http://schemas.openxmlformats.org/officeDocument/2006/relationships/hyperlink" Target="consultantplus://offline/ref=9935A6CC0C3320AA24E72D5B460C7102C74532C340E9454DBC23E7790DAFF7B3o0x3H" TargetMode="External"/><Relationship Id="rId24" Type="http://schemas.openxmlformats.org/officeDocument/2006/relationships/hyperlink" Target="consultantplus://offline/ref=9935A6CC0C3320AA24E72D5854602E07C9476BCC47E51214E925B0265DA9A2F343B52235655390o0xFH" TargetMode="External"/><Relationship Id="rId5" Type="http://schemas.openxmlformats.org/officeDocument/2006/relationships/hyperlink" Target="consultantplus://offline/ref=9935A6CC0C3320AA24E72D5854602E07C04E64CA42ED4F1EE17CBC245AA6FDE444FC2E326Co5x2H" TargetMode="External"/><Relationship Id="rId15" Type="http://schemas.openxmlformats.org/officeDocument/2006/relationships/hyperlink" Target="consultantplus://offline/ref=9935A6CC0C3320AA24E72D5854602E07C04E64CA42ED4F1EE17CBC245AoAx6H" TargetMode="External"/><Relationship Id="rId23" Type="http://schemas.openxmlformats.org/officeDocument/2006/relationships/hyperlink" Target="consultantplus://offline/ref=9935A6CC0C3320AA24E72D5854602E07C04E64CA42ED4F1EE17CBC245AoAx6H" TargetMode="External"/><Relationship Id="rId10" Type="http://schemas.openxmlformats.org/officeDocument/2006/relationships/hyperlink" Target="consultantplus://offline/ref=9935A6CC0C3320AA24E72D5854602E07C9476BCC47E51214E925B026o5xDH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5A6CC0C3320AA24E72D5854602E07C04E64CA42ED4F1EE17CBC245AoAx6H" TargetMode="External"/><Relationship Id="rId14" Type="http://schemas.openxmlformats.org/officeDocument/2006/relationships/hyperlink" Target="consultantplus://offline/ref=9935A6CC0C3320AA24E72D5854602E07C9476BCC47E51214E925B026o5xDH" TargetMode="External"/><Relationship Id="rId22" Type="http://schemas.openxmlformats.org/officeDocument/2006/relationships/hyperlink" Target="consultantplus://offline/ref=9935A6CC0C3320AA24E72D5B460C7102C74532C340E7454FB823E7790DAFF7B3o0x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2015-04-27T11:43:00Z</cp:lastPrinted>
  <dcterms:created xsi:type="dcterms:W3CDTF">2015-04-17T07:23:00Z</dcterms:created>
  <dcterms:modified xsi:type="dcterms:W3CDTF">2015-04-27T11:43:00Z</dcterms:modified>
</cp:coreProperties>
</file>