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 СЕЛЬСКОГО ПОСЕЛЕНИЯ</w:t>
      </w:r>
    </w:p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</w:p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2C6F60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6F60" w:rsidRPr="00BA1665" w:rsidRDefault="002C6F60" w:rsidP="002C6F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A1665">
        <w:rPr>
          <w:rFonts w:ascii="Times New Roman" w:hAnsi="Times New Roman"/>
          <w:sz w:val="28"/>
          <w:szCs w:val="28"/>
        </w:rPr>
        <w:t xml:space="preserve">РАСПОРЯЖЕНИЕ № </w:t>
      </w:r>
      <w:r w:rsidR="00BA1665" w:rsidRPr="00BA1665">
        <w:rPr>
          <w:rFonts w:ascii="Times New Roman" w:hAnsi="Times New Roman"/>
          <w:sz w:val="28"/>
          <w:szCs w:val="28"/>
        </w:rPr>
        <w:t>3</w:t>
      </w:r>
      <w:r w:rsidR="00BA1665">
        <w:rPr>
          <w:rFonts w:ascii="Times New Roman" w:hAnsi="Times New Roman"/>
          <w:sz w:val="28"/>
          <w:szCs w:val="28"/>
        </w:rPr>
        <w:t>9</w:t>
      </w:r>
    </w:p>
    <w:p w:rsidR="002C6F60" w:rsidRPr="00BA1665" w:rsidRDefault="002C6F60" w:rsidP="002C6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F60" w:rsidRPr="00BA1665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 w:rsidRPr="00BA1665">
        <w:rPr>
          <w:rFonts w:ascii="Times New Roman" w:hAnsi="Times New Roman"/>
          <w:sz w:val="28"/>
          <w:szCs w:val="28"/>
        </w:rPr>
        <w:t xml:space="preserve">от  </w:t>
      </w:r>
      <w:r w:rsidR="00BA1665">
        <w:rPr>
          <w:rFonts w:ascii="Times New Roman" w:hAnsi="Times New Roman"/>
          <w:sz w:val="28"/>
          <w:szCs w:val="28"/>
        </w:rPr>
        <w:t>31</w:t>
      </w:r>
      <w:r w:rsidR="00BA1665" w:rsidRPr="00BA1665">
        <w:rPr>
          <w:rFonts w:ascii="Times New Roman" w:hAnsi="Times New Roman"/>
          <w:sz w:val="28"/>
          <w:szCs w:val="28"/>
        </w:rPr>
        <w:t xml:space="preserve"> декабря</w:t>
      </w:r>
      <w:r w:rsidRPr="00BA1665">
        <w:rPr>
          <w:rFonts w:ascii="Times New Roman" w:hAnsi="Times New Roman"/>
          <w:sz w:val="28"/>
          <w:szCs w:val="28"/>
        </w:rPr>
        <w:t xml:space="preserve"> 2013 г.                                                                               х</w:t>
      </w:r>
      <w:proofErr w:type="gramStart"/>
      <w:r w:rsidRPr="00BA1665">
        <w:rPr>
          <w:rFonts w:ascii="Times New Roman" w:hAnsi="Times New Roman"/>
          <w:sz w:val="28"/>
          <w:szCs w:val="28"/>
        </w:rPr>
        <w:t>.Р</w:t>
      </w:r>
      <w:proofErr w:type="gramEnd"/>
      <w:r w:rsidRPr="00BA1665">
        <w:rPr>
          <w:rFonts w:ascii="Times New Roman" w:hAnsi="Times New Roman"/>
          <w:sz w:val="28"/>
          <w:szCs w:val="28"/>
        </w:rPr>
        <w:t>оманов</w:t>
      </w:r>
    </w:p>
    <w:p w:rsidR="002C6F60" w:rsidRPr="00BA1665" w:rsidRDefault="002C6F60" w:rsidP="002C6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фактических затратах</w:t>
      </w: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денежное содержание работников</w:t>
      </w: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и 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учреждений </w:t>
      </w:r>
      <w:proofErr w:type="gramStart"/>
      <w:r>
        <w:rPr>
          <w:rFonts w:ascii="Times New Roman" w:hAnsi="Times New Roman"/>
          <w:sz w:val="28"/>
          <w:szCs w:val="28"/>
        </w:rPr>
        <w:t>Романовского</w:t>
      </w:r>
      <w:proofErr w:type="gramEnd"/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 2013год</w:t>
      </w:r>
    </w:p>
    <w:p w:rsidR="002C6F60" w:rsidRDefault="002C6F60" w:rsidP="002C6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C6F60" w:rsidRDefault="002C6F60" w:rsidP="002C6F60">
      <w:pPr>
        <w:pStyle w:val="a3"/>
        <w:ind w:left="615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ind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1.Фактические затраты на денежное содержание работников администрации и работников муниципальных бюджетных учреждений  Романовского сельского поселения:</w:t>
      </w:r>
    </w:p>
    <w:tbl>
      <w:tblPr>
        <w:tblStyle w:val="a4"/>
        <w:tblpPr w:leftFromText="180" w:rightFromText="180" w:bottomFromText="200" w:vertAnchor="text" w:horzAnchor="margin" w:tblpY="210"/>
        <w:tblW w:w="0" w:type="auto"/>
        <w:tblLook w:val="01E0"/>
      </w:tblPr>
      <w:tblGrid>
        <w:gridCol w:w="3185"/>
        <w:gridCol w:w="3171"/>
        <w:gridCol w:w="3215"/>
      </w:tblGrid>
      <w:tr w:rsidR="002C6F60" w:rsidTr="002C6F6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7C26AF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7C26AF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Штатная численност</w:t>
            </w:r>
            <w:proofErr w:type="gramStart"/>
            <w:r>
              <w:rPr>
                <w:rFonts w:ascii="Times New Roman" w:hAnsi="Times New Roman"/>
                <w:b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ед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7C26AF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 затрат</w:t>
            </w:r>
            <w:proofErr w:type="gramStart"/>
            <w:r>
              <w:rPr>
                <w:rFonts w:ascii="Times New Roman" w:hAnsi="Times New Roman"/>
                <w:b/>
              </w:rPr>
              <w:t>ы(</w:t>
            </w:r>
            <w:proofErr w:type="gramEnd"/>
            <w:r>
              <w:rPr>
                <w:rFonts w:ascii="Times New Roman" w:hAnsi="Times New Roman"/>
                <w:b/>
              </w:rPr>
              <w:t>тыс.руб.)</w:t>
            </w: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211 и 213</w:t>
            </w:r>
          </w:p>
        </w:tc>
      </w:tr>
      <w:tr w:rsidR="002C6F60" w:rsidTr="002C6F60">
        <w:trPr>
          <w:trHeight w:val="64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A20D55" w:rsidRDefault="00A20D5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A20D55">
              <w:rPr>
                <w:rFonts w:ascii="Times New Roman" w:hAnsi="Times New Roman"/>
                <w:b/>
              </w:rPr>
              <w:t>1392,9</w:t>
            </w:r>
          </w:p>
        </w:tc>
      </w:tr>
      <w:tr w:rsidR="002C6F60" w:rsidTr="002C6F60">
        <w:trPr>
          <w:trHeight w:val="60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A20D55" w:rsidRDefault="00A20D5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A20D55">
              <w:rPr>
                <w:rFonts w:ascii="Times New Roman" w:hAnsi="Times New Roman"/>
                <w:b/>
              </w:rPr>
              <w:t>598,4</w:t>
            </w:r>
          </w:p>
        </w:tc>
      </w:tr>
      <w:tr w:rsidR="002C6F60" w:rsidTr="002C6F6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A20D55" w:rsidRDefault="00A20D5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A20D55">
              <w:rPr>
                <w:rFonts w:ascii="Times New Roman" w:hAnsi="Times New Roman"/>
                <w:b/>
              </w:rPr>
              <w:t>138,5</w:t>
            </w:r>
          </w:p>
        </w:tc>
      </w:tr>
      <w:tr w:rsidR="002C6F60" w:rsidTr="002C6F6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Работники муниципальных учреждений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BA1665" w:rsidRDefault="00BA166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BA1665">
              <w:rPr>
                <w:rFonts w:ascii="Times New Roman" w:hAnsi="Times New Roman"/>
                <w:b/>
              </w:rPr>
              <w:t>1007,9</w:t>
            </w:r>
          </w:p>
        </w:tc>
      </w:tr>
      <w:tr w:rsidR="002C6F60" w:rsidTr="002C6F6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Default="002C6F60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60" w:rsidRPr="00BA1665" w:rsidRDefault="00BA1665" w:rsidP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BA1665">
              <w:rPr>
                <w:rFonts w:ascii="Times New Roman" w:hAnsi="Times New Roman"/>
                <w:b/>
              </w:rPr>
              <w:t>3137,7</w:t>
            </w:r>
          </w:p>
        </w:tc>
      </w:tr>
    </w:tbl>
    <w:p w:rsidR="002C6F60" w:rsidRDefault="002C6F60" w:rsidP="002C6F60">
      <w:pPr>
        <w:pStyle w:val="a3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6F60" w:rsidRDefault="002C6F60" w:rsidP="002C6F60">
      <w:pPr>
        <w:pStyle w:val="a3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распоряжение обнародовать на информационном стенде.</w:t>
      </w: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6F60" w:rsidRDefault="002C6F60" w:rsidP="002C6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Романовского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С.В.Яцкий</w:t>
      </w:r>
      <w:proofErr w:type="spellEnd"/>
    </w:p>
    <w:p w:rsidR="002C6F60" w:rsidRDefault="002C6F60" w:rsidP="002C6F6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2C6F60" w:rsidRDefault="002C6F60" w:rsidP="002C6F6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C6F60" w:rsidRDefault="002C6F60" w:rsidP="002C6F60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</w:p>
    <w:p w:rsidR="002C6F60" w:rsidRDefault="002C6F60"/>
    <w:sectPr w:rsidR="002C6F60" w:rsidSect="0008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F9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59F9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14E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DBE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6F60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9019D"/>
    <w:rsid w:val="006902CF"/>
    <w:rsid w:val="0069090B"/>
    <w:rsid w:val="00690D71"/>
    <w:rsid w:val="006920C3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0D55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665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43EB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1B19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5F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9D4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6FFB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17AF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F9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F9"/>
    <w:pPr>
      <w:spacing w:after="0" w:afterAutospacing="0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459F9"/>
    <w:pPr>
      <w:spacing w:after="200" w:afterAutospacing="0" w:line="276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2012-12-26T11:42:00Z</cp:lastPrinted>
  <dcterms:created xsi:type="dcterms:W3CDTF">2013-09-01T13:43:00Z</dcterms:created>
  <dcterms:modified xsi:type="dcterms:W3CDTF">2012-12-26T12:02:00Z</dcterms:modified>
</cp:coreProperties>
</file>