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4B4805" w:rsidP="008D0B4E">
      <w:pPr>
        <w:rPr>
          <w:sz w:val="28"/>
          <w:szCs w:val="28"/>
        </w:rPr>
      </w:pPr>
      <w:r>
        <w:rPr>
          <w:sz w:val="28"/>
          <w:szCs w:val="28"/>
        </w:rPr>
        <w:t>10.07.</w:t>
      </w:r>
      <w:r w:rsidR="008D0B4E" w:rsidRPr="00A9382B">
        <w:rPr>
          <w:sz w:val="28"/>
          <w:szCs w:val="28"/>
        </w:rPr>
        <w:t xml:space="preserve"> 201</w:t>
      </w:r>
      <w:r w:rsidR="00176BCE">
        <w:rPr>
          <w:sz w:val="28"/>
          <w:szCs w:val="28"/>
        </w:rPr>
        <w:t>8</w:t>
      </w:r>
      <w:r w:rsidR="008D0B4E" w:rsidRPr="00A9382B">
        <w:rPr>
          <w:sz w:val="28"/>
          <w:szCs w:val="28"/>
        </w:rPr>
        <w:t>г.</w:t>
      </w:r>
      <w:r w:rsidR="008D0B4E" w:rsidRPr="00A9382B">
        <w:rPr>
          <w:sz w:val="28"/>
          <w:szCs w:val="28"/>
        </w:rPr>
        <w:tab/>
        <w:t xml:space="preserve">                              </w:t>
      </w:r>
      <w:r w:rsidR="006E03E9" w:rsidRPr="00A9382B">
        <w:rPr>
          <w:sz w:val="28"/>
          <w:szCs w:val="28"/>
        </w:rPr>
        <w:t xml:space="preserve">      </w:t>
      </w:r>
      <w:r w:rsidR="008D0B4E" w:rsidRPr="00A9382B">
        <w:rPr>
          <w:sz w:val="28"/>
          <w:szCs w:val="28"/>
        </w:rPr>
        <w:t xml:space="preserve"> </w:t>
      </w:r>
      <w:r w:rsidR="00085A74">
        <w:rPr>
          <w:sz w:val="28"/>
          <w:szCs w:val="28"/>
        </w:rPr>
        <w:t xml:space="preserve">                                                          </w:t>
      </w:r>
      <w:r w:rsidR="008D0B4E" w:rsidRPr="00A9382B">
        <w:rPr>
          <w:bCs/>
          <w:sz w:val="28"/>
          <w:szCs w:val="28"/>
        </w:rPr>
        <w:t xml:space="preserve">№ </w:t>
      </w:r>
      <w:r>
        <w:rPr>
          <w:bCs/>
          <w:sz w:val="28"/>
          <w:szCs w:val="28"/>
        </w:rPr>
        <w:t>85</w:t>
      </w:r>
      <w:r w:rsidR="006E03E9">
        <w:rPr>
          <w:bCs/>
          <w:sz w:val="28"/>
          <w:szCs w:val="28"/>
        </w:rPr>
        <w:t xml:space="preserve">          </w:t>
      </w:r>
      <w:r w:rsidR="008D0B4E" w:rsidRPr="000C1498">
        <w:rPr>
          <w:sz w:val="28"/>
          <w:szCs w:val="28"/>
        </w:rPr>
        <w:t xml:space="preserve">                           </w:t>
      </w:r>
    </w:p>
    <w:p w:rsidR="008D0B4E" w:rsidRPr="000C1498" w:rsidRDefault="00085A74" w:rsidP="00085A74">
      <w:pPr>
        <w:spacing w:line="320" w:lineRule="exact"/>
        <w:jc w:val="center"/>
        <w:rPr>
          <w:spacing w:val="38"/>
          <w:sz w:val="16"/>
          <w:szCs w:val="28"/>
        </w:rPr>
      </w:pPr>
      <w:r w:rsidRPr="000C1498">
        <w:rPr>
          <w:sz w:val="28"/>
          <w:szCs w:val="28"/>
        </w:rPr>
        <w:t>х. Романов</w:t>
      </w:r>
    </w:p>
    <w:p w:rsidR="008D0B4E" w:rsidRPr="000C1498" w:rsidRDefault="008D0B4E" w:rsidP="008D0B4E">
      <w:pPr>
        <w:autoSpaceDE w:val="0"/>
        <w:autoSpaceDN w:val="0"/>
        <w:adjustRightInd w:val="0"/>
        <w:rPr>
          <w:sz w:val="28"/>
          <w:szCs w:val="28"/>
        </w:rPr>
      </w:pPr>
    </w:p>
    <w:p w:rsidR="004B4805" w:rsidRPr="000C1498" w:rsidRDefault="004B4805" w:rsidP="004B4805">
      <w:pPr>
        <w:autoSpaceDE w:val="0"/>
        <w:autoSpaceDN w:val="0"/>
        <w:adjustRightInd w:val="0"/>
        <w:rPr>
          <w:sz w:val="28"/>
          <w:szCs w:val="28"/>
        </w:rPr>
      </w:pPr>
    </w:p>
    <w:p w:rsidR="004B4805" w:rsidRPr="0030396A" w:rsidRDefault="004B4805" w:rsidP="004B4805">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4B4805" w:rsidRPr="0030396A" w:rsidRDefault="004B4805" w:rsidP="004B4805">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4B4805" w:rsidRPr="00CE2D73" w:rsidRDefault="004B4805" w:rsidP="004B4805">
      <w:pPr>
        <w:autoSpaceDE w:val="0"/>
        <w:autoSpaceDN w:val="0"/>
        <w:adjustRightInd w:val="0"/>
        <w:jc w:val="center"/>
        <w:rPr>
          <w:b/>
          <w:sz w:val="28"/>
        </w:rPr>
      </w:pPr>
      <w:r w:rsidRPr="004B4805">
        <w:rPr>
          <w:b/>
          <w:sz w:val="28"/>
          <w:szCs w:val="28"/>
        </w:rPr>
        <w:t>«</w:t>
      </w:r>
      <w:r w:rsidRPr="004B4805">
        <w:rPr>
          <w:b/>
          <w:kern w:val="2"/>
          <w:sz w:val="28"/>
          <w:szCs w:val="28"/>
        </w:rPr>
        <w:t>Управление муниципальными финансами и создание условий</w:t>
      </w:r>
      <w:r w:rsidRPr="004B4805">
        <w:rPr>
          <w:b/>
          <w:kern w:val="2"/>
          <w:sz w:val="28"/>
          <w:szCs w:val="28"/>
        </w:rPr>
        <w:br/>
        <w:t>для эффективного управления муниципальными финансами</w:t>
      </w:r>
      <w:r w:rsidRPr="004B4805">
        <w:rPr>
          <w:b/>
          <w:bCs/>
          <w:sz w:val="28"/>
          <w:szCs w:val="28"/>
        </w:rPr>
        <w:t>»</w:t>
      </w:r>
      <w:r w:rsidR="00E351C7">
        <w:rPr>
          <w:b/>
          <w:bCs/>
          <w:sz w:val="28"/>
          <w:szCs w:val="28"/>
        </w:rPr>
        <w:t xml:space="preserve">          </w:t>
      </w:r>
      <w:r w:rsidRPr="00CE2D73">
        <w:rPr>
          <w:b/>
          <w:sz w:val="28"/>
        </w:rPr>
        <w:t>Романовского сельского поселения</w:t>
      </w:r>
    </w:p>
    <w:p w:rsidR="004B4805" w:rsidRPr="00CE2D73" w:rsidRDefault="004B4805" w:rsidP="004B4805">
      <w:pPr>
        <w:autoSpaceDE w:val="0"/>
        <w:autoSpaceDN w:val="0"/>
        <w:adjustRightInd w:val="0"/>
        <w:jc w:val="center"/>
        <w:rPr>
          <w:b/>
          <w:sz w:val="28"/>
        </w:rPr>
      </w:pPr>
      <w:r w:rsidRPr="00CE2D73">
        <w:rPr>
          <w:b/>
          <w:sz w:val="28"/>
        </w:rPr>
        <w:t>за 1 полугодие 2018 года</w:t>
      </w:r>
    </w:p>
    <w:p w:rsidR="004B4805" w:rsidRPr="0030396A" w:rsidRDefault="004B4805" w:rsidP="004B4805">
      <w:pPr>
        <w:autoSpaceDE w:val="0"/>
        <w:autoSpaceDN w:val="0"/>
        <w:adjustRightInd w:val="0"/>
        <w:jc w:val="center"/>
        <w:rPr>
          <w:b/>
          <w:sz w:val="28"/>
        </w:rPr>
      </w:pPr>
    </w:p>
    <w:p w:rsidR="004B4805" w:rsidRDefault="004B4805" w:rsidP="004B4805">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4B4805" w:rsidRPr="00F76A73" w:rsidRDefault="004B4805" w:rsidP="004B4805">
      <w:pPr>
        <w:autoSpaceDE w:val="0"/>
        <w:autoSpaceDN w:val="0"/>
        <w:adjustRightInd w:val="0"/>
        <w:ind w:firstLine="720"/>
        <w:jc w:val="both"/>
        <w:rPr>
          <w:sz w:val="28"/>
          <w:szCs w:val="28"/>
        </w:rPr>
      </w:pPr>
    </w:p>
    <w:p w:rsidR="004B4805" w:rsidRPr="00166D06" w:rsidRDefault="004B4805" w:rsidP="004B4805">
      <w:pPr>
        <w:autoSpaceDE w:val="0"/>
        <w:autoSpaceDN w:val="0"/>
        <w:adjustRightInd w:val="0"/>
        <w:ind w:firstLine="708"/>
        <w:rPr>
          <w:sz w:val="28"/>
          <w:szCs w:val="28"/>
        </w:rPr>
      </w:pPr>
      <w:r>
        <w:rPr>
          <w:sz w:val="28"/>
          <w:szCs w:val="28"/>
        </w:rPr>
        <w:t>1</w:t>
      </w:r>
      <w:r w:rsidRPr="00166D06">
        <w:rPr>
          <w:sz w:val="28"/>
          <w:szCs w:val="28"/>
        </w:rPr>
        <w:t xml:space="preserve">. Утвердить отчет </w:t>
      </w:r>
      <w:r w:rsidRPr="00875AFD">
        <w:rPr>
          <w:sz w:val="28"/>
          <w:szCs w:val="28"/>
        </w:rPr>
        <w:t xml:space="preserve">об </w:t>
      </w:r>
      <w:r w:rsidRPr="0033598F">
        <w:rPr>
          <w:sz w:val="28"/>
          <w:szCs w:val="28"/>
        </w:rPr>
        <w:t xml:space="preserve">исполнении плана реализации муниципальной программы </w:t>
      </w:r>
      <w:r w:rsidRPr="00CA5D5E">
        <w:rPr>
          <w:sz w:val="28"/>
          <w:szCs w:val="28"/>
        </w:rPr>
        <w:t>«</w:t>
      </w:r>
      <w:r w:rsidRPr="00743DD3">
        <w:rPr>
          <w:kern w:val="2"/>
          <w:sz w:val="28"/>
          <w:szCs w:val="28"/>
        </w:rPr>
        <w:t>Управление</w:t>
      </w:r>
      <w:r>
        <w:rPr>
          <w:kern w:val="2"/>
          <w:sz w:val="28"/>
          <w:szCs w:val="28"/>
        </w:rPr>
        <w:t xml:space="preserve"> муниципальными </w:t>
      </w:r>
      <w:r w:rsidRPr="00743DD3">
        <w:rPr>
          <w:kern w:val="2"/>
          <w:sz w:val="28"/>
          <w:szCs w:val="28"/>
        </w:rPr>
        <w:t>финансами и создание условий</w:t>
      </w:r>
      <w:r w:rsidRPr="00743DD3">
        <w:rPr>
          <w:kern w:val="2"/>
          <w:sz w:val="28"/>
          <w:szCs w:val="28"/>
        </w:rPr>
        <w:br/>
        <w:t>для эффективного управления муниципальными финансами</w:t>
      </w:r>
      <w:r w:rsidRPr="00CA5D5E">
        <w:rPr>
          <w:bCs/>
          <w:sz w:val="28"/>
          <w:szCs w:val="28"/>
        </w:rPr>
        <w:t>»</w:t>
      </w:r>
      <w:r w:rsidRPr="0033598F">
        <w:rPr>
          <w:sz w:val="28"/>
          <w:szCs w:val="28"/>
        </w:rPr>
        <w:t xml:space="preserve">, утвержденной постановлением Администрации Романовского сельского поселения от </w:t>
      </w:r>
      <w:r>
        <w:rPr>
          <w:sz w:val="28"/>
          <w:szCs w:val="28"/>
        </w:rPr>
        <w:t>28</w:t>
      </w:r>
      <w:r w:rsidRPr="0033598F">
        <w:rPr>
          <w:sz w:val="28"/>
          <w:szCs w:val="28"/>
        </w:rPr>
        <w:t>.12.201</w:t>
      </w:r>
      <w:r>
        <w:rPr>
          <w:sz w:val="28"/>
          <w:szCs w:val="28"/>
        </w:rPr>
        <w:t>7</w:t>
      </w:r>
      <w:r w:rsidRPr="0033598F">
        <w:rPr>
          <w:sz w:val="28"/>
          <w:szCs w:val="28"/>
        </w:rPr>
        <w:t xml:space="preserve"> года  №</w:t>
      </w:r>
      <w:r>
        <w:rPr>
          <w:sz w:val="28"/>
          <w:szCs w:val="28"/>
        </w:rPr>
        <w:t xml:space="preserve">156 </w:t>
      </w:r>
      <w:r w:rsidRPr="0033598F">
        <w:rPr>
          <w:sz w:val="28"/>
          <w:szCs w:val="28"/>
        </w:rPr>
        <w:t xml:space="preserve"> </w:t>
      </w:r>
      <w:r w:rsidRPr="0033598F">
        <w:rPr>
          <w:kern w:val="2"/>
          <w:sz w:val="28"/>
          <w:szCs w:val="28"/>
        </w:rPr>
        <w:t xml:space="preserve">Об утверждении </w:t>
      </w:r>
      <w:r w:rsidRPr="0033598F">
        <w:rPr>
          <w:sz w:val="28"/>
          <w:szCs w:val="28"/>
        </w:rPr>
        <w:t>плана реализации</w:t>
      </w:r>
      <w:r w:rsidRPr="0033598F">
        <w:rPr>
          <w:kern w:val="2"/>
          <w:sz w:val="28"/>
          <w:szCs w:val="28"/>
        </w:rPr>
        <w:t xml:space="preserve"> муниципальной программы Романовского сельского поселения </w:t>
      </w:r>
      <w:r w:rsidRPr="00CA5D5E">
        <w:rPr>
          <w:sz w:val="28"/>
          <w:szCs w:val="28"/>
        </w:rPr>
        <w:t>«</w:t>
      </w:r>
      <w:r w:rsidRPr="00743DD3">
        <w:rPr>
          <w:kern w:val="2"/>
          <w:sz w:val="28"/>
          <w:szCs w:val="28"/>
        </w:rPr>
        <w:t>Управление</w:t>
      </w:r>
      <w:r>
        <w:rPr>
          <w:kern w:val="2"/>
          <w:sz w:val="28"/>
          <w:szCs w:val="28"/>
        </w:rPr>
        <w:t xml:space="preserve"> муниципальными </w:t>
      </w:r>
      <w:r w:rsidRPr="00743DD3">
        <w:rPr>
          <w:kern w:val="2"/>
          <w:sz w:val="28"/>
          <w:szCs w:val="28"/>
        </w:rPr>
        <w:t>финансами и создание условий</w:t>
      </w:r>
      <w:r w:rsidR="00257101">
        <w:rPr>
          <w:kern w:val="2"/>
          <w:sz w:val="28"/>
          <w:szCs w:val="28"/>
        </w:rPr>
        <w:t xml:space="preserve"> </w:t>
      </w:r>
      <w:r w:rsidRPr="00743DD3">
        <w:rPr>
          <w:kern w:val="2"/>
          <w:sz w:val="28"/>
          <w:szCs w:val="28"/>
        </w:rPr>
        <w:t>для эффективного управления муниципальными финансами</w:t>
      </w:r>
      <w:r w:rsidRPr="00CA5D5E">
        <w:rPr>
          <w:bCs/>
          <w:sz w:val="28"/>
          <w:szCs w:val="28"/>
        </w:rPr>
        <w:t>»</w:t>
      </w:r>
      <w:r w:rsidRPr="00166D06">
        <w:rPr>
          <w:sz w:val="28"/>
          <w:szCs w:val="28"/>
        </w:rPr>
        <w:t xml:space="preserve">по результатам за </w:t>
      </w:r>
      <w:r>
        <w:rPr>
          <w:sz w:val="28"/>
          <w:szCs w:val="28"/>
        </w:rPr>
        <w:t xml:space="preserve">1 полугодие </w:t>
      </w:r>
      <w:r w:rsidRPr="00166D06">
        <w:rPr>
          <w:sz w:val="28"/>
          <w:szCs w:val="28"/>
        </w:rPr>
        <w:t>201</w:t>
      </w:r>
      <w:r>
        <w:rPr>
          <w:sz w:val="28"/>
          <w:szCs w:val="28"/>
        </w:rPr>
        <w:t>8</w:t>
      </w:r>
      <w:r w:rsidRPr="00166D06">
        <w:rPr>
          <w:sz w:val="28"/>
          <w:szCs w:val="28"/>
        </w:rPr>
        <w:t xml:space="preserve"> год</w:t>
      </w:r>
      <w:r>
        <w:rPr>
          <w:sz w:val="28"/>
          <w:szCs w:val="28"/>
        </w:rPr>
        <w:t>а</w:t>
      </w:r>
      <w:r w:rsidRPr="00166D06">
        <w:rPr>
          <w:sz w:val="28"/>
          <w:szCs w:val="28"/>
        </w:rPr>
        <w:t xml:space="preserve"> согласно приложения  к настоящему постановлению. </w:t>
      </w:r>
    </w:p>
    <w:p w:rsidR="004B4805" w:rsidRPr="00166D06" w:rsidRDefault="004B4805" w:rsidP="004B4805">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4B4805" w:rsidRPr="00166D06" w:rsidRDefault="004B4805" w:rsidP="004B4805">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4B4805" w:rsidRPr="00166D06" w:rsidRDefault="004B4805" w:rsidP="004B4805">
      <w:pPr>
        <w:autoSpaceDE w:val="0"/>
        <w:autoSpaceDN w:val="0"/>
        <w:adjustRightInd w:val="0"/>
        <w:ind w:firstLine="720"/>
        <w:jc w:val="both"/>
        <w:rPr>
          <w:sz w:val="28"/>
          <w:szCs w:val="16"/>
        </w:rPr>
      </w:pPr>
    </w:p>
    <w:p w:rsidR="004B4805" w:rsidRPr="00166D06" w:rsidRDefault="004B4805" w:rsidP="004B4805">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F67B4C" w:rsidRDefault="008D0B4E" w:rsidP="008D0B4E">
      <w:pPr>
        <w:rPr>
          <w:sz w:val="28"/>
          <w:szCs w:val="28"/>
        </w:rPr>
      </w:pPr>
      <w:r w:rsidRPr="00166D06">
        <w:rPr>
          <w:sz w:val="28"/>
          <w:szCs w:val="28"/>
        </w:rPr>
        <w:t>Глава</w:t>
      </w:r>
      <w:r w:rsidR="00F67B4C">
        <w:rPr>
          <w:sz w:val="28"/>
          <w:szCs w:val="28"/>
        </w:rPr>
        <w:t xml:space="preserve"> Администрации</w:t>
      </w:r>
    </w:p>
    <w:p w:rsidR="008D0B4E" w:rsidRPr="00166D06" w:rsidRDefault="008D0B4E" w:rsidP="008D0B4E">
      <w:pPr>
        <w:rPr>
          <w:sz w:val="28"/>
        </w:rPr>
      </w:pPr>
      <w:r w:rsidRPr="00166D06">
        <w:rPr>
          <w:sz w:val="28"/>
          <w:szCs w:val="28"/>
        </w:rPr>
        <w:t>Романовского</w:t>
      </w:r>
      <w:r w:rsidR="00F67B4C">
        <w:rPr>
          <w:sz w:val="28"/>
          <w:szCs w:val="28"/>
        </w:rPr>
        <w:t xml:space="preserve"> </w:t>
      </w: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tbl>
      <w:tblPr>
        <w:tblW w:w="24081" w:type="dxa"/>
        <w:tblInd w:w="250" w:type="dxa"/>
        <w:tblLayout w:type="fixed"/>
        <w:tblLook w:val="04A0"/>
      </w:tblPr>
      <w:tblGrid>
        <w:gridCol w:w="10915"/>
        <w:gridCol w:w="4626"/>
        <w:gridCol w:w="2260"/>
        <w:gridCol w:w="1880"/>
        <w:gridCol w:w="2260"/>
        <w:gridCol w:w="2140"/>
      </w:tblGrid>
      <w:tr w:rsidR="00E84D00" w:rsidRPr="00224DD0" w:rsidTr="0052606F">
        <w:trPr>
          <w:trHeight w:val="315"/>
        </w:trPr>
        <w:tc>
          <w:tcPr>
            <w:tcW w:w="10915" w:type="dxa"/>
            <w:tcBorders>
              <w:top w:val="nil"/>
              <w:left w:val="nil"/>
              <w:bottom w:val="nil"/>
              <w:right w:val="nil"/>
            </w:tcBorders>
            <w:shd w:val="clear" w:color="auto" w:fill="auto"/>
            <w:hideMark/>
          </w:tcPr>
          <w:p w:rsidR="001C2589" w:rsidRPr="00224DD0" w:rsidRDefault="001C2589" w:rsidP="00757924">
            <w:pPr>
              <w:rPr>
                <w:sz w:val="24"/>
                <w:szCs w:val="24"/>
              </w:rPr>
            </w:pPr>
          </w:p>
        </w:tc>
        <w:tc>
          <w:tcPr>
            <w:tcW w:w="4626" w:type="dxa"/>
            <w:tcBorders>
              <w:top w:val="nil"/>
              <w:left w:val="nil"/>
              <w:bottom w:val="nil"/>
              <w:right w:val="nil"/>
            </w:tcBorders>
            <w:shd w:val="clear" w:color="auto" w:fill="auto"/>
            <w:hideMark/>
          </w:tcPr>
          <w:p w:rsidR="001C2589" w:rsidRPr="00224DD0" w:rsidRDefault="001C2589" w:rsidP="00757924">
            <w:pPr>
              <w:rPr>
                <w:sz w:val="24"/>
                <w:szCs w:val="24"/>
              </w:rPr>
            </w:pPr>
          </w:p>
        </w:tc>
        <w:tc>
          <w:tcPr>
            <w:tcW w:w="2260" w:type="dxa"/>
            <w:tcBorders>
              <w:top w:val="nil"/>
              <w:left w:val="nil"/>
              <w:bottom w:val="nil"/>
              <w:right w:val="nil"/>
            </w:tcBorders>
            <w:shd w:val="clear" w:color="auto" w:fill="auto"/>
            <w:hideMark/>
          </w:tcPr>
          <w:p w:rsidR="001C2589" w:rsidRPr="00224DD0" w:rsidRDefault="001C2589" w:rsidP="00757924">
            <w:pPr>
              <w:rPr>
                <w:sz w:val="24"/>
                <w:szCs w:val="24"/>
              </w:rPr>
            </w:pPr>
          </w:p>
        </w:tc>
        <w:tc>
          <w:tcPr>
            <w:tcW w:w="1880" w:type="dxa"/>
            <w:tcBorders>
              <w:top w:val="nil"/>
              <w:left w:val="nil"/>
              <w:bottom w:val="nil"/>
              <w:right w:val="nil"/>
            </w:tcBorders>
            <w:shd w:val="clear" w:color="auto" w:fill="auto"/>
            <w:hideMark/>
          </w:tcPr>
          <w:p w:rsidR="001C2589" w:rsidRPr="00224DD0" w:rsidRDefault="001C2589" w:rsidP="00757924">
            <w:pPr>
              <w:rPr>
                <w:sz w:val="24"/>
                <w:szCs w:val="24"/>
              </w:rPr>
            </w:pPr>
          </w:p>
        </w:tc>
        <w:tc>
          <w:tcPr>
            <w:tcW w:w="2260" w:type="dxa"/>
            <w:tcBorders>
              <w:top w:val="nil"/>
              <w:left w:val="nil"/>
              <w:bottom w:val="nil"/>
              <w:right w:val="nil"/>
            </w:tcBorders>
            <w:shd w:val="clear" w:color="auto" w:fill="auto"/>
            <w:hideMark/>
          </w:tcPr>
          <w:p w:rsidR="001C2589" w:rsidRPr="00224DD0" w:rsidRDefault="001C2589" w:rsidP="00757924">
            <w:pPr>
              <w:rPr>
                <w:sz w:val="24"/>
                <w:szCs w:val="24"/>
              </w:rPr>
            </w:pPr>
          </w:p>
        </w:tc>
        <w:tc>
          <w:tcPr>
            <w:tcW w:w="2140" w:type="dxa"/>
            <w:tcBorders>
              <w:top w:val="nil"/>
              <w:left w:val="nil"/>
              <w:bottom w:val="nil"/>
              <w:right w:val="nil"/>
            </w:tcBorders>
            <w:shd w:val="clear" w:color="auto" w:fill="auto"/>
            <w:hideMark/>
          </w:tcPr>
          <w:p w:rsidR="001C2589" w:rsidRPr="00224DD0" w:rsidRDefault="001C2589" w:rsidP="00757924">
            <w:pPr>
              <w:rPr>
                <w:sz w:val="24"/>
                <w:szCs w:val="24"/>
              </w:rPr>
            </w:pPr>
          </w:p>
        </w:tc>
      </w:tr>
    </w:tbl>
    <w:p w:rsidR="00606CA6" w:rsidRPr="00224DD0" w:rsidRDefault="00606CA6" w:rsidP="00606CA6">
      <w:pPr>
        <w:widowControl w:val="0"/>
        <w:autoSpaceDE w:val="0"/>
        <w:autoSpaceDN w:val="0"/>
        <w:adjustRightInd w:val="0"/>
        <w:jc w:val="right"/>
        <w:outlineLvl w:val="2"/>
        <w:rPr>
          <w:sz w:val="24"/>
          <w:szCs w:val="24"/>
        </w:rPr>
      </w:pPr>
    </w:p>
    <w:p w:rsidR="001C2589" w:rsidRPr="00224DD0" w:rsidRDefault="001C2589" w:rsidP="00606CA6">
      <w:pPr>
        <w:widowControl w:val="0"/>
        <w:autoSpaceDE w:val="0"/>
        <w:autoSpaceDN w:val="0"/>
        <w:adjustRightInd w:val="0"/>
        <w:jc w:val="right"/>
        <w:outlineLvl w:val="1"/>
        <w:rPr>
          <w:sz w:val="24"/>
          <w:szCs w:val="24"/>
        </w:rPr>
        <w:sectPr w:rsidR="001C2589" w:rsidRPr="00224DD0" w:rsidSect="001C2589">
          <w:footerReference w:type="even" r:id="rId9"/>
          <w:footerReference w:type="default" r:id="rId10"/>
          <w:pgSz w:w="11905" w:h="16838"/>
          <w:pgMar w:top="822" w:right="567" w:bottom="992" w:left="425" w:header="720" w:footer="720" w:gutter="0"/>
          <w:pgNumType w:start="19"/>
          <w:cols w:space="720"/>
          <w:noEndnote/>
        </w:sectPr>
      </w:pPr>
    </w:p>
    <w:p w:rsidR="00606CA6" w:rsidRPr="00224DD0" w:rsidRDefault="00606CA6" w:rsidP="00606CA6">
      <w:pPr>
        <w:widowControl w:val="0"/>
        <w:autoSpaceDE w:val="0"/>
        <w:autoSpaceDN w:val="0"/>
        <w:adjustRightInd w:val="0"/>
        <w:jc w:val="right"/>
        <w:outlineLvl w:val="1"/>
        <w:rPr>
          <w:sz w:val="24"/>
          <w:szCs w:val="24"/>
        </w:rPr>
      </w:pPr>
    </w:p>
    <w:p w:rsidR="00606CA6" w:rsidRPr="00224DD0" w:rsidRDefault="00606CA6" w:rsidP="00606CA6"/>
    <w:p w:rsidR="004B4805" w:rsidRDefault="004B4805" w:rsidP="004B4805">
      <w:pPr>
        <w:jc w:val="right"/>
        <w:rPr>
          <w:sz w:val="28"/>
          <w:szCs w:val="28"/>
        </w:rPr>
        <w:sectPr w:rsidR="004B4805" w:rsidSect="000530F0">
          <w:pgSz w:w="11907" w:h="16840"/>
          <w:pgMar w:top="1531" w:right="624" w:bottom="1134" w:left="567" w:header="720" w:footer="720" w:gutter="0"/>
          <w:cols w:space="720"/>
        </w:sectPr>
      </w:pPr>
    </w:p>
    <w:p w:rsidR="004B4805" w:rsidRPr="00224DD0" w:rsidRDefault="004B4805" w:rsidP="004B4805">
      <w:pPr>
        <w:jc w:val="right"/>
        <w:rPr>
          <w:sz w:val="28"/>
          <w:szCs w:val="28"/>
        </w:rPr>
      </w:pPr>
      <w:r w:rsidRPr="00224DD0">
        <w:rPr>
          <w:sz w:val="28"/>
          <w:szCs w:val="28"/>
        </w:rPr>
        <w:lastRenderedPageBreak/>
        <w:t xml:space="preserve">Приложение </w:t>
      </w:r>
      <w:r>
        <w:rPr>
          <w:sz w:val="28"/>
          <w:szCs w:val="28"/>
        </w:rPr>
        <w:t>1</w:t>
      </w:r>
    </w:p>
    <w:p w:rsidR="004B4805" w:rsidRPr="00224DD0" w:rsidRDefault="004B4805" w:rsidP="004B4805">
      <w:pPr>
        <w:jc w:val="right"/>
        <w:rPr>
          <w:sz w:val="28"/>
          <w:szCs w:val="28"/>
        </w:rPr>
      </w:pPr>
      <w:r w:rsidRPr="00224DD0">
        <w:rPr>
          <w:sz w:val="28"/>
          <w:szCs w:val="28"/>
        </w:rPr>
        <w:t xml:space="preserve">к постановлению Администрации </w:t>
      </w:r>
    </w:p>
    <w:p w:rsidR="004B4805" w:rsidRPr="00224DD0" w:rsidRDefault="004B4805" w:rsidP="004B4805">
      <w:pPr>
        <w:jc w:val="right"/>
        <w:rPr>
          <w:sz w:val="28"/>
          <w:szCs w:val="28"/>
        </w:rPr>
      </w:pPr>
      <w:r w:rsidRPr="00224DD0">
        <w:rPr>
          <w:sz w:val="28"/>
          <w:szCs w:val="28"/>
        </w:rPr>
        <w:t>Романовского сельского поселения</w:t>
      </w:r>
    </w:p>
    <w:p w:rsidR="004B4805" w:rsidRPr="002B05EE" w:rsidRDefault="004B4805" w:rsidP="004B4805">
      <w:pPr>
        <w:jc w:val="right"/>
        <w:rPr>
          <w:b/>
          <w:sz w:val="28"/>
          <w:szCs w:val="28"/>
        </w:rPr>
      </w:pPr>
      <w:r w:rsidRPr="002B05EE">
        <w:rPr>
          <w:sz w:val="28"/>
          <w:szCs w:val="28"/>
        </w:rPr>
        <w:t xml:space="preserve">№ </w:t>
      </w:r>
      <w:r>
        <w:rPr>
          <w:sz w:val="28"/>
          <w:szCs w:val="28"/>
        </w:rPr>
        <w:t>85</w:t>
      </w:r>
      <w:r w:rsidRPr="002B05EE">
        <w:rPr>
          <w:sz w:val="28"/>
          <w:szCs w:val="28"/>
        </w:rPr>
        <w:t xml:space="preserve"> от </w:t>
      </w:r>
      <w:r>
        <w:rPr>
          <w:sz w:val="28"/>
          <w:szCs w:val="28"/>
        </w:rPr>
        <w:t>10.07.2018г</w:t>
      </w:r>
    </w:p>
    <w:p w:rsidR="00606CA6" w:rsidRPr="00224DD0" w:rsidRDefault="00606CA6" w:rsidP="003C0AA2">
      <w:pPr>
        <w:pStyle w:val="ConsPlusNonformat"/>
        <w:rPr>
          <w:rFonts w:ascii="Times New Roman" w:hAnsi="Times New Roman" w:cs="Times New Roman"/>
          <w:sz w:val="24"/>
          <w:szCs w:val="24"/>
        </w:rPr>
      </w:pPr>
    </w:p>
    <w:p w:rsidR="00606CA6" w:rsidRPr="00224DD0" w:rsidRDefault="00606CA6" w:rsidP="003C0AA2">
      <w:pPr>
        <w:pStyle w:val="ConsPlusNonformat"/>
        <w:rPr>
          <w:rFonts w:ascii="Times New Roman" w:hAnsi="Times New Roman" w:cs="Times New Roman"/>
          <w:sz w:val="24"/>
          <w:szCs w:val="24"/>
        </w:rPr>
      </w:pPr>
    </w:p>
    <w:p w:rsidR="003C0AA2" w:rsidRPr="00224DD0" w:rsidRDefault="00606CA6" w:rsidP="003C0AA2">
      <w:pPr>
        <w:suppressAutoHyphens/>
        <w:jc w:val="center"/>
        <w:rPr>
          <w:sz w:val="28"/>
          <w:szCs w:val="28"/>
        </w:rPr>
      </w:pPr>
      <w:r w:rsidRPr="00224DD0">
        <w:rPr>
          <w:sz w:val="28"/>
          <w:szCs w:val="28"/>
        </w:rPr>
        <w:t>Отчет об исполнении плана  реализации муниципальной программы:</w:t>
      </w:r>
    </w:p>
    <w:p w:rsidR="00317F47" w:rsidRPr="00224DD0" w:rsidRDefault="00317F47" w:rsidP="003C0AA2">
      <w:pPr>
        <w:suppressAutoHyphens/>
        <w:jc w:val="center"/>
        <w:rPr>
          <w:kern w:val="2"/>
          <w:sz w:val="28"/>
          <w:szCs w:val="28"/>
        </w:rPr>
      </w:pPr>
      <w:r w:rsidRPr="00224DD0">
        <w:rPr>
          <w:kern w:val="2"/>
          <w:sz w:val="28"/>
          <w:szCs w:val="28"/>
        </w:rPr>
        <w:t>«Управление муниципальными</w:t>
      </w:r>
    </w:p>
    <w:p w:rsidR="003C0AA2" w:rsidRPr="00224DD0" w:rsidRDefault="00317F47" w:rsidP="003C0AA2">
      <w:pPr>
        <w:pStyle w:val="ConsPlusNonformat"/>
        <w:jc w:val="center"/>
        <w:rPr>
          <w:rFonts w:ascii="Times New Roman" w:hAnsi="Times New Roman" w:cs="Times New Roman"/>
          <w:kern w:val="2"/>
          <w:sz w:val="28"/>
          <w:szCs w:val="28"/>
        </w:rPr>
      </w:pPr>
      <w:r w:rsidRPr="00224DD0">
        <w:rPr>
          <w:rFonts w:ascii="Times New Roman" w:hAnsi="Times New Roman" w:cs="Times New Roman"/>
          <w:kern w:val="2"/>
          <w:sz w:val="28"/>
          <w:szCs w:val="28"/>
        </w:rPr>
        <w:t>финансами и создание условий для эффективного управления муниципальными финансами»</w:t>
      </w:r>
    </w:p>
    <w:p w:rsidR="004B4805" w:rsidRPr="00224DD0" w:rsidRDefault="00606CA6" w:rsidP="004B4805">
      <w:pPr>
        <w:pStyle w:val="ConsPlusNonformat"/>
        <w:jc w:val="center"/>
        <w:rPr>
          <w:rFonts w:ascii="Times New Roman" w:hAnsi="Times New Roman" w:cs="Times New Roman"/>
          <w:sz w:val="24"/>
          <w:szCs w:val="24"/>
        </w:rPr>
      </w:pPr>
      <w:r w:rsidRPr="00224DD0">
        <w:rPr>
          <w:rFonts w:ascii="Times New Roman" w:hAnsi="Times New Roman" w:cs="Times New Roman"/>
          <w:sz w:val="28"/>
          <w:szCs w:val="28"/>
        </w:rPr>
        <w:t xml:space="preserve">отчетный период </w:t>
      </w:r>
      <w:r w:rsidR="004B4805">
        <w:rPr>
          <w:rFonts w:ascii="Times New Roman" w:hAnsi="Times New Roman" w:cs="Times New Roman"/>
          <w:sz w:val="28"/>
          <w:szCs w:val="28"/>
        </w:rPr>
        <w:t xml:space="preserve">1 полугодие </w:t>
      </w:r>
      <w:r w:rsidR="004B4805" w:rsidRPr="00224DD0">
        <w:rPr>
          <w:rFonts w:ascii="Times New Roman" w:hAnsi="Times New Roman" w:cs="Times New Roman"/>
          <w:sz w:val="28"/>
          <w:szCs w:val="28"/>
          <w:u w:val="single"/>
        </w:rPr>
        <w:t>201</w:t>
      </w:r>
      <w:r w:rsidR="004B4805">
        <w:rPr>
          <w:rFonts w:ascii="Times New Roman" w:hAnsi="Times New Roman" w:cs="Times New Roman"/>
          <w:sz w:val="28"/>
          <w:szCs w:val="28"/>
          <w:u w:val="single"/>
        </w:rPr>
        <w:t>8</w:t>
      </w:r>
      <w:r w:rsidR="004B4805" w:rsidRPr="00224DD0">
        <w:rPr>
          <w:rFonts w:ascii="Times New Roman" w:hAnsi="Times New Roman" w:cs="Times New Roman"/>
          <w:sz w:val="28"/>
          <w:szCs w:val="28"/>
          <w:u w:val="single"/>
        </w:rPr>
        <w:t xml:space="preserve"> г</w:t>
      </w:r>
      <w:r w:rsidR="004B4805" w:rsidRPr="00224DD0">
        <w:rPr>
          <w:rFonts w:ascii="Times New Roman" w:hAnsi="Times New Roman" w:cs="Times New Roman"/>
          <w:sz w:val="24"/>
          <w:szCs w:val="24"/>
          <w:u w:val="single"/>
        </w:rPr>
        <w:t>.</w:t>
      </w:r>
    </w:p>
    <w:p w:rsidR="00606CA6" w:rsidRPr="00224DD0" w:rsidRDefault="00606CA6" w:rsidP="003C0AA2">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u w:val="single"/>
        </w:rPr>
        <w:t>.</w:t>
      </w:r>
    </w:p>
    <w:p w:rsidR="00606CA6" w:rsidRPr="00224DD0" w:rsidRDefault="00606CA6" w:rsidP="003C0AA2">
      <w:pPr>
        <w:pStyle w:val="ConsPlusNonformat"/>
        <w:rPr>
          <w:rFonts w:ascii="Times New Roman" w:hAnsi="Times New Roman" w:cs="Times New Roman"/>
          <w:sz w:val="24"/>
          <w:szCs w:val="24"/>
        </w:rPr>
      </w:pPr>
    </w:p>
    <w:tbl>
      <w:tblPr>
        <w:tblW w:w="15042" w:type="dxa"/>
        <w:tblCellSpacing w:w="5" w:type="nil"/>
        <w:tblInd w:w="75" w:type="dxa"/>
        <w:tblLayout w:type="fixed"/>
        <w:tblCellMar>
          <w:left w:w="75" w:type="dxa"/>
          <w:right w:w="75" w:type="dxa"/>
        </w:tblCellMar>
        <w:tblLook w:val="0000"/>
      </w:tblPr>
      <w:tblGrid>
        <w:gridCol w:w="848"/>
        <w:gridCol w:w="2830"/>
        <w:gridCol w:w="1829"/>
        <w:gridCol w:w="14"/>
        <w:gridCol w:w="1700"/>
        <w:gridCol w:w="1694"/>
        <w:gridCol w:w="15"/>
        <w:gridCol w:w="1558"/>
        <w:gridCol w:w="17"/>
        <w:gridCol w:w="1259"/>
        <w:gridCol w:w="143"/>
        <w:gridCol w:w="856"/>
        <w:gridCol w:w="14"/>
        <w:gridCol w:w="816"/>
        <w:gridCol w:w="26"/>
        <w:gridCol w:w="28"/>
        <w:gridCol w:w="1369"/>
        <w:gridCol w:w="26"/>
      </w:tblGrid>
      <w:tr w:rsidR="002B58AE" w:rsidRPr="00224DD0" w:rsidTr="002B58AE">
        <w:trPr>
          <w:trHeight w:val="854"/>
          <w:tblCellSpacing w:w="5" w:type="nil"/>
        </w:trPr>
        <w:tc>
          <w:tcPr>
            <w:tcW w:w="848" w:type="dxa"/>
            <w:vMerge w:val="restart"/>
            <w:tcBorders>
              <w:top w:val="single" w:sz="4" w:space="0" w:color="auto"/>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0" w:type="dxa"/>
            <w:vMerge w:val="restart"/>
            <w:tcBorders>
              <w:top w:val="single" w:sz="4" w:space="0" w:color="auto"/>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0" w:type="dxa"/>
            <w:vMerge w:val="restart"/>
            <w:tcBorders>
              <w:top w:val="single" w:sz="4" w:space="0" w:color="auto"/>
              <w:left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9" w:type="dxa"/>
            <w:gridSpan w:val="2"/>
            <w:vMerge w:val="restart"/>
            <w:tcBorders>
              <w:top w:val="single" w:sz="4" w:space="0" w:color="auto"/>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131" w:type="dxa"/>
            <w:gridSpan w:val="7"/>
            <w:tcBorders>
              <w:top w:val="single" w:sz="4" w:space="0" w:color="auto"/>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муниципальной       </w:t>
            </w:r>
            <w:r w:rsidRPr="00224DD0">
              <w:rPr>
                <w:rFonts w:ascii="Times New Roman" w:hAnsi="Times New Roman" w:cs="Times New Roman"/>
                <w:sz w:val="24"/>
                <w:szCs w:val="24"/>
              </w:rPr>
              <w:br/>
              <w:t>программы, тыс. руб.</w:t>
            </w:r>
          </w:p>
        </w:tc>
        <w:tc>
          <w:tcPr>
            <w:tcW w:w="1423" w:type="dxa"/>
            <w:gridSpan w:val="3"/>
            <w:vMerge w:val="restart"/>
            <w:tcBorders>
              <w:top w:val="single" w:sz="4" w:space="0" w:color="auto"/>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2B58AE" w:rsidRPr="00224DD0" w:rsidTr="002B58AE">
        <w:trPr>
          <w:trHeight w:val="720"/>
          <w:tblCellSpacing w:w="5" w:type="nil"/>
        </w:trPr>
        <w:tc>
          <w:tcPr>
            <w:tcW w:w="848" w:type="dxa"/>
            <w:vMerge/>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2830" w:type="dxa"/>
            <w:vMerge/>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843" w:type="dxa"/>
            <w:gridSpan w:val="2"/>
            <w:vMerge/>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709" w:type="dxa"/>
            <w:gridSpan w:val="2"/>
            <w:vMerge/>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419" w:type="dxa"/>
            <w:gridSpan w:val="3"/>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муниципальной  программой</w:t>
            </w:r>
          </w:p>
        </w:tc>
        <w:tc>
          <w:tcPr>
            <w:tcW w:w="856"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Pr>
                <w:rFonts w:ascii="Times New Roman" w:hAnsi="Times New Roman" w:cs="Times New Roman"/>
              </w:rPr>
              <w:t>Предусмотрено сводной бюджетной росписью</w:t>
            </w:r>
          </w:p>
        </w:tc>
        <w:tc>
          <w:tcPr>
            <w:tcW w:w="856" w:type="dxa"/>
            <w:gridSpan w:val="3"/>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423" w:type="dxa"/>
            <w:gridSpan w:val="3"/>
            <w:vMerge/>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r>
      <w:tr w:rsidR="002B58AE" w:rsidRPr="00224DD0" w:rsidTr="002B58AE">
        <w:trPr>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2830"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gridSpan w:val="2"/>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2</w:t>
            </w:r>
          </w:p>
        </w:tc>
        <w:tc>
          <w:tcPr>
            <w:tcW w:w="1700"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3</w:t>
            </w:r>
          </w:p>
        </w:tc>
        <w:tc>
          <w:tcPr>
            <w:tcW w:w="1709" w:type="dxa"/>
            <w:gridSpan w:val="2"/>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4</w:t>
            </w:r>
          </w:p>
        </w:tc>
        <w:tc>
          <w:tcPr>
            <w:tcW w:w="155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5</w:t>
            </w:r>
          </w:p>
        </w:tc>
        <w:tc>
          <w:tcPr>
            <w:tcW w:w="1419" w:type="dxa"/>
            <w:gridSpan w:val="3"/>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6</w:t>
            </w:r>
          </w:p>
        </w:tc>
        <w:tc>
          <w:tcPr>
            <w:tcW w:w="856"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856" w:type="dxa"/>
            <w:gridSpan w:val="3"/>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7</w:t>
            </w:r>
          </w:p>
        </w:tc>
        <w:tc>
          <w:tcPr>
            <w:tcW w:w="1423" w:type="dxa"/>
            <w:gridSpan w:val="3"/>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8</w:t>
            </w:r>
          </w:p>
        </w:tc>
      </w:tr>
      <w:tr w:rsidR="002B58AE" w:rsidRPr="00224DD0" w:rsidTr="007B5197">
        <w:trPr>
          <w:trHeight w:val="360"/>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194" w:type="dxa"/>
            <w:gridSpan w:val="17"/>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r w:rsidRPr="00224DD0">
              <w:rPr>
                <w:rFonts w:ascii="Times New Roman" w:hAnsi="Times New Roman" w:cs="Times New Roman"/>
                <w:bCs/>
                <w:kern w:val="2"/>
                <w:sz w:val="24"/>
                <w:szCs w:val="24"/>
              </w:rPr>
              <w:t>«Долгосрочное финансовое планирование»</w:t>
            </w:r>
          </w:p>
        </w:tc>
      </w:tr>
      <w:tr w:rsidR="002B58AE" w:rsidRPr="00224DD0" w:rsidTr="002B58AE">
        <w:trPr>
          <w:trHeight w:val="360"/>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gridSpan w:val="2"/>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700"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709" w:type="dxa"/>
            <w:gridSpan w:val="2"/>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55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419" w:type="dxa"/>
            <w:gridSpan w:val="3"/>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856"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856" w:type="dxa"/>
            <w:gridSpan w:val="3"/>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423" w:type="dxa"/>
            <w:gridSpan w:val="3"/>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r>
      <w:tr w:rsidR="004B4805" w:rsidRPr="00224DD0" w:rsidTr="002B58AE">
        <w:trPr>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Разработка и реализация меха</w:t>
            </w:r>
            <w:r w:rsidRPr="00224DD0">
              <w:rPr>
                <w:rFonts w:ascii="Times New Roman" w:hAnsi="Times New Roman" w:cs="Times New Roman"/>
                <w:kern w:val="2"/>
                <w:sz w:val="24"/>
                <w:szCs w:val="24"/>
              </w:rPr>
              <w:softHyphen/>
              <w:t>низмов контроля за исполне</w:t>
            </w:r>
            <w:r w:rsidRPr="00224DD0">
              <w:rPr>
                <w:rFonts w:ascii="Times New Roman" w:hAnsi="Times New Roman" w:cs="Times New Roman"/>
                <w:kern w:val="2"/>
                <w:sz w:val="24"/>
                <w:szCs w:val="24"/>
              </w:rPr>
              <w:softHyphen/>
              <w:t>нием доходов  бюджета Романовского сельского поселения и снижением недоимки</w:t>
            </w:r>
          </w:p>
          <w:p w:rsidR="004B4805" w:rsidRPr="00224DD0" w:rsidRDefault="004B4805" w:rsidP="003C0AA2">
            <w:pPr>
              <w:pStyle w:val="ConsPlusCell"/>
              <w:rPr>
                <w:rFonts w:ascii="Times New Roman" w:hAnsi="Times New Roman" w:cs="Times New Roman"/>
                <w:sz w:val="24"/>
                <w:szCs w:val="24"/>
              </w:rPr>
            </w:pPr>
          </w:p>
        </w:tc>
        <w:tc>
          <w:tcPr>
            <w:tcW w:w="1843" w:type="dxa"/>
            <w:gridSpan w:val="2"/>
            <w:tcBorders>
              <w:left w:val="single" w:sz="4" w:space="0" w:color="auto"/>
              <w:bottom w:val="single" w:sz="4" w:space="0" w:color="auto"/>
              <w:right w:val="single" w:sz="4" w:space="0" w:color="auto"/>
            </w:tcBorders>
          </w:tcPr>
          <w:p w:rsidR="004B4805" w:rsidRPr="00224DD0" w:rsidRDefault="004B4805" w:rsidP="00361132">
            <w:pPr>
              <w:spacing w:line="228" w:lineRule="auto"/>
              <w:rPr>
                <w:kern w:val="2"/>
                <w:sz w:val="24"/>
                <w:szCs w:val="24"/>
              </w:rPr>
            </w:pPr>
            <w:r>
              <w:rPr>
                <w:kern w:val="2"/>
                <w:sz w:val="24"/>
                <w:szCs w:val="24"/>
              </w:rPr>
              <w:t xml:space="preserve">Начальник сектора экономики и финансов специалист по формированию и исполнению бюджета </w:t>
            </w:r>
          </w:p>
        </w:tc>
        <w:tc>
          <w:tcPr>
            <w:tcW w:w="1700" w:type="dxa"/>
            <w:tcBorders>
              <w:left w:val="single" w:sz="4" w:space="0" w:color="auto"/>
              <w:bottom w:val="single" w:sz="4" w:space="0" w:color="auto"/>
              <w:right w:val="single" w:sz="4" w:space="0" w:color="auto"/>
            </w:tcBorders>
          </w:tcPr>
          <w:p w:rsidR="004B4805" w:rsidRPr="00224DD0" w:rsidRDefault="004B4805" w:rsidP="004B2F95">
            <w:pPr>
              <w:pStyle w:val="ConsPlusCell"/>
              <w:jc w:val="both"/>
              <w:rPr>
                <w:rFonts w:ascii="Times New Roman" w:hAnsi="Times New Roman" w:cs="Times New Roman"/>
                <w:kern w:val="2"/>
                <w:sz w:val="22"/>
                <w:szCs w:val="22"/>
              </w:rPr>
            </w:pPr>
            <w:r w:rsidRPr="00224DD0">
              <w:rPr>
                <w:rFonts w:ascii="Times New Roman" w:hAnsi="Times New Roman" w:cs="Times New Roman"/>
                <w:kern w:val="2"/>
                <w:sz w:val="22"/>
                <w:szCs w:val="22"/>
              </w:rPr>
              <w:t>исполнение бюджет</w:t>
            </w:r>
            <w:r w:rsidRPr="00224DD0">
              <w:rPr>
                <w:rFonts w:ascii="Times New Roman" w:hAnsi="Times New Roman" w:cs="Times New Roman"/>
                <w:kern w:val="2"/>
                <w:sz w:val="22"/>
                <w:szCs w:val="22"/>
              </w:rPr>
              <w:softHyphen/>
              <w:t>ных назначений по налоговым и ненало</w:t>
            </w:r>
            <w:r w:rsidRPr="00224DD0">
              <w:rPr>
                <w:rFonts w:ascii="Times New Roman" w:hAnsi="Times New Roman" w:cs="Times New Roman"/>
                <w:kern w:val="2"/>
                <w:sz w:val="22"/>
                <w:szCs w:val="22"/>
              </w:rPr>
              <w:softHyphen/>
              <w:t xml:space="preserve">говым </w:t>
            </w:r>
            <w:r w:rsidRPr="007B5197">
              <w:rPr>
                <w:rFonts w:ascii="Times New Roman" w:hAnsi="Times New Roman" w:cs="Times New Roman"/>
                <w:kern w:val="2"/>
                <w:sz w:val="22"/>
                <w:szCs w:val="22"/>
              </w:rPr>
              <w:t>доходам в размере 1400,0 тыс. руб., или 113,1 %;</w:t>
            </w:r>
          </w:p>
          <w:p w:rsidR="004B4805" w:rsidRPr="00224DD0" w:rsidRDefault="004B4805" w:rsidP="004B2F95">
            <w:pPr>
              <w:pStyle w:val="ConsPlusCell"/>
              <w:rPr>
                <w:rFonts w:ascii="Times New Roman" w:hAnsi="Times New Roman" w:cs="Times New Roman"/>
                <w:kern w:val="2"/>
                <w:sz w:val="24"/>
                <w:szCs w:val="24"/>
              </w:rPr>
            </w:pPr>
            <w:r w:rsidRPr="00224DD0">
              <w:rPr>
                <w:rFonts w:ascii="Times New Roman" w:hAnsi="Times New Roman" w:cs="Times New Roman"/>
                <w:kern w:val="2"/>
                <w:sz w:val="22"/>
                <w:szCs w:val="22"/>
              </w:rPr>
              <w:t xml:space="preserve">достижение </w:t>
            </w:r>
            <w:r w:rsidRPr="00224DD0">
              <w:rPr>
                <w:rFonts w:ascii="Times New Roman" w:hAnsi="Times New Roman" w:cs="Times New Roman"/>
                <w:kern w:val="2"/>
                <w:sz w:val="22"/>
                <w:szCs w:val="22"/>
              </w:rPr>
              <w:lastRenderedPageBreak/>
              <w:t>устойчи</w:t>
            </w:r>
            <w:r w:rsidRPr="00224DD0">
              <w:rPr>
                <w:rFonts w:ascii="Times New Roman" w:hAnsi="Times New Roman" w:cs="Times New Roman"/>
                <w:kern w:val="2"/>
                <w:sz w:val="22"/>
                <w:szCs w:val="22"/>
              </w:rPr>
              <w:softHyphen/>
              <w:t>вой положительной динамики поступле</w:t>
            </w:r>
            <w:r w:rsidRPr="00224DD0">
              <w:rPr>
                <w:rFonts w:ascii="Times New Roman" w:hAnsi="Times New Roman" w:cs="Times New Roman"/>
                <w:kern w:val="2"/>
                <w:sz w:val="22"/>
                <w:szCs w:val="22"/>
              </w:rPr>
              <w:softHyphen/>
              <w:t>ний по всем видам налоговых и ненало</w:t>
            </w:r>
            <w:r w:rsidRPr="00224DD0">
              <w:rPr>
                <w:rFonts w:ascii="Times New Roman" w:hAnsi="Times New Roman" w:cs="Times New Roman"/>
                <w:kern w:val="2"/>
                <w:sz w:val="22"/>
                <w:szCs w:val="22"/>
              </w:rPr>
              <w:softHyphen/>
              <w:t>говых доходов</w:t>
            </w:r>
          </w:p>
        </w:tc>
        <w:tc>
          <w:tcPr>
            <w:tcW w:w="1709" w:type="dxa"/>
            <w:gridSpan w:val="2"/>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8"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419"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856"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856"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B4805" w:rsidRPr="00224DD0" w:rsidTr="002B58AE">
        <w:trPr>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 xml:space="preserve">1.2  </w:t>
            </w:r>
          </w:p>
        </w:tc>
        <w:tc>
          <w:tcPr>
            <w:tcW w:w="283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kern w:val="2"/>
                <w:sz w:val="24"/>
                <w:szCs w:val="24"/>
              </w:rPr>
              <w:t>Оценка эффективности налого</w:t>
            </w:r>
            <w:r w:rsidRPr="00224DD0">
              <w:rPr>
                <w:rFonts w:ascii="Times New Roman" w:hAnsi="Times New Roman" w:cs="Times New Roman"/>
                <w:kern w:val="2"/>
                <w:sz w:val="24"/>
                <w:szCs w:val="24"/>
              </w:rPr>
              <w:softHyphen/>
              <w:t>вых льгот, установленных представительными органами муниципальных образований Романовского сельского поселения</w:t>
            </w:r>
          </w:p>
        </w:tc>
        <w:tc>
          <w:tcPr>
            <w:tcW w:w="1843" w:type="dxa"/>
            <w:gridSpan w:val="2"/>
            <w:tcBorders>
              <w:left w:val="single" w:sz="4" w:space="0" w:color="auto"/>
              <w:bottom w:val="single" w:sz="4" w:space="0" w:color="auto"/>
              <w:right w:val="single" w:sz="4" w:space="0" w:color="auto"/>
            </w:tcBorders>
          </w:tcPr>
          <w:p w:rsidR="004B4805" w:rsidRPr="00224DD0" w:rsidRDefault="004B4805" w:rsidP="00361132">
            <w:pPr>
              <w:spacing w:line="228" w:lineRule="auto"/>
              <w:rPr>
                <w:color w:val="000000"/>
                <w:kern w:val="2"/>
                <w:sz w:val="24"/>
                <w:szCs w:val="24"/>
              </w:rPr>
            </w:pPr>
            <w:r>
              <w:rPr>
                <w:kern w:val="2"/>
                <w:sz w:val="24"/>
                <w:szCs w:val="24"/>
              </w:rPr>
              <w:t>Начальник сектора экономики и финансов, специалист по земельным и имущественным отношениям.</w:t>
            </w:r>
          </w:p>
        </w:tc>
        <w:tc>
          <w:tcPr>
            <w:tcW w:w="170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2"/>
                <w:szCs w:val="22"/>
              </w:rPr>
              <w:t>Проведена оценка эффективности нало</w:t>
            </w:r>
            <w:r w:rsidRPr="00224DD0">
              <w:rPr>
                <w:rFonts w:ascii="Times New Roman" w:hAnsi="Times New Roman" w:cs="Times New Roman"/>
                <w:kern w:val="2"/>
                <w:sz w:val="22"/>
                <w:szCs w:val="22"/>
              </w:rPr>
              <w:softHyphen/>
              <w:t>говых льгот и реали</w:t>
            </w:r>
            <w:r w:rsidRPr="00224DD0">
              <w:rPr>
                <w:rFonts w:ascii="Times New Roman" w:hAnsi="Times New Roman" w:cs="Times New Roman"/>
                <w:kern w:val="2"/>
                <w:sz w:val="22"/>
                <w:szCs w:val="22"/>
              </w:rPr>
              <w:softHyphen/>
              <w:t>зация мер, направ</w:t>
            </w:r>
            <w:r w:rsidRPr="00224DD0">
              <w:rPr>
                <w:rFonts w:ascii="Times New Roman" w:hAnsi="Times New Roman" w:cs="Times New Roman"/>
                <w:kern w:val="2"/>
                <w:sz w:val="22"/>
                <w:szCs w:val="22"/>
              </w:rPr>
              <w:softHyphen/>
              <w:t>ленных на оптимиза</w:t>
            </w:r>
            <w:r w:rsidRPr="00224DD0">
              <w:rPr>
                <w:rFonts w:ascii="Times New Roman" w:hAnsi="Times New Roman" w:cs="Times New Roman"/>
                <w:kern w:val="2"/>
                <w:sz w:val="22"/>
                <w:szCs w:val="22"/>
              </w:rPr>
              <w:softHyphen/>
              <w:t>цию налоговых льгот, принято решение оставить налоговые льготы на прежнем уровне.</w:t>
            </w:r>
          </w:p>
        </w:tc>
        <w:tc>
          <w:tcPr>
            <w:tcW w:w="1709" w:type="dxa"/>
            <w:gridSpan w:val="2"/>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8"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419"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856"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856"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B4805" w:rsidRPr="00224DD0" w:rsidTr="002B58AE">
        <w:trPr>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1.3</w:t>
            </w:r>
          </w:p>
        </w:tc>
        <w:tc>
          <w:tcPr>
            <w:tcW w:w="283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kern w:val="2"/>
                <w:sz w:val="24"/>
                <w:szCs w:val="24"/>
              </w:rPr>
            </w:pPr>
            <w:r w:rsidRPr="00224DD0">
              <w:rPr>
                <w:rFonts w:ascii="Times New Roman" w:hAnsi="Times New Roman" w:cs="Times New Roman"/>
                <w:color w:val="000000"/>
                <w:kern w:val="2"/>
                <w:sz w:val="24"/>
                <w:szCs w:val="24"/>
              </w:rPr>
              <w:t>Фор</w:t>
            </w:r>
            <w:r w:rsidRPr="00224DD0">
              <w:rPr>
                <w:rFonts w:ascii="Times New Roman" w:hAnsi="Times New Roman" w:cs="Times New Roman"/>
                <w:color w:val="000000"/>
                <w:kern w:val="2"/>
                <w:sz w:val="24"/>
                <w:szCs w:val="24"/>
              </w:rPr>
              <w:softHyphen/>
              <w:t>мирование расходов   бюджета поселения в соответ</w:t>
            </w:r>
            <w:r w:rsidRPr="00224DD0">
              <w:rPr>
                <w:rFonts w:ascii="Times New Roman" w:hAnsi="Times New Roman" w:cs="Times New Roman"/>
                <w:color w:val="000000"/>
                <w:kern w:val="2"/>
                <w:sz w:val="24"/>
                <w:szCs w:val="24"/>
              </w:rPr>
              <w:softHyphen/>
              <w:t>ствии с муниципальными про</w:t>
            </w:r>
            <w:r w:rsidRPr="00224DD0">
              <w:rPr>
                <w:rFonts w:ascii="Times New Roman" w:hAnsi="Times New Roman" w:cs="Times New Roman"/>
                <w:color w:val="000000"/>
                <w:kern w:val="2"/>
                <w:sz w:val="24"/>
                <w:szCs w:val="24"/>
              </w:rPr>
              <w:softHyphen/>
              <w:t>граммами</w:t>
            </w:r>
          </w:p>
        </w:tc>
        <w:tc>
          <w:tcPr>
            <w:tcW w:w="1843" w:type="dxa"/>
            <w:gridSpan w:val="2"/>
            <w:tcBorders>
              <w:left w:val="single" w:sz="4" w:space="0" w:color="auto"/>
              <w:bottom w:val="single" w:sz="4" w:space="0" w:color="auto"/>
              <w:right w:val="single" w:sz="4" w:space="0" w:color="auto"/>
            </w:tcBorders>
          </w:tcPr>
          <w:p w:rsidR="004B4805" w:rsidRPr="00224DD0" w:rsidRDefault="004B4805" w:rsidP="00361132">
            <w:pPr>
              <w:spacing w:line="228" w:lineRule="auto"/>
              <w:rPr>
                <w:kern w:val="2"/>
                <w:sz w:val="24"/>
                <w:szCs w:val="24"/>
              </w:rPr>
            </w:pPr>
            <w:r>
              <w:rPr>
                <w:kern w:val="2"/>
                <w:sz w:val="24"/>
                <w:szCs w:val="24"/>
              </w:rPr>
              <w:t xml:space="preserve">Начальник сектора экономики и финансов </w:t>
            </w:r>
          </w:p>
        </w:tc>
        <w:tc>
          <w:tcPr>
            <w:tcW w:w="170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переход на формиро</w:t>
            </w:r>
            <w:r w:rsidRPr="00224DD0">
              <w:rPr>
                <w:rFonts w:ascii="Times New Roman" w:hAnsi="Times New Roman" w:cs="Times New Roman"/>
                <w:kern w:val="2"/>
                <w:sz w:val="24"/>
                <w:szCs w:val="24"/>
              </w:rPr>
              <w:softHyphen/>
              <w:t>вание и исполнение бюджета Романовского сельского поселения на основе программно-целевых принципов (планиро</w:t>
            </w:r>
            <w:r w:rsidRPr="00224DD0">
              <w:rPr>
                <w:rFonts w:ascii="Times New Roman" w:hAnsi="Times New Roman" w:cs="Times New Roman"/>
                <w:kern w:val="2"/>
                <w:sz w:val="24"/>
                <w:szCs w:val="24"/>
              </w:rPr>
              <w:softHyphen/>
              <w:t xml:space="preserve">вание, контроль и последующая </w:t>
            </w:r>
            <w:r w:rsidRPr="00224DD0">
              <w:rPr>
                <w:rFonts w:ascii="Times New Roman" w:hAnsi="Times New Roman" w:cs="Times New Roman"/>
                <w:kern w:val="2"/>
                <w:sz w:val="24"/>
                <w:szCs w:val="24"/>
              </w:rPr>
              <w:lastRenderedPageBreak/>
              <w:t>оценка эффективности ис</w:t>
            </w:r>
            <w:r w:rsidRPr="00224DD0">
              <w:rPr>
                <w:rFonts w:ascii="Times New Roman" w:hAnsi="Times New Roman" w:cs="Times New Roman"/>
                <w:kern w:val="2"/>
                <w:sz w:val="24"/>
                <w:szCs w:val="24"/>
              </w:rPr>
              <w:softHyphen/>
              <w:t>пользования бюджет</w:t>
            </w:r>
            <w:r w:rsidRPr="00224DD0">
              <w:rPr>
                <w:rFonts w:ascii="Times New Roman" w:hAnsi="Times New Roman" w:cs="Times New Roman"/>
                <w:kern w:val="2"/>
                <w:sz w:val="24"/>
                <w:szCs w:val="24"/>
              </w:rPr>
              <w:softHyphen/>
              <w:t xml:space="preserve">ных средств); </w:t>
            </w:r>
          </w:p>
          <w:p w:rsidR="004B4805" w:rsidRPr="00224DD0" w:rsidRDefault="004B480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доля расходов  бюджета поселения, формируемых в рам</w:t>
            </w:r>
            <w:r w:rsidRPr="00224DD0">
              <w:rPr>
                <w:rFonts w:ascii="Times New Roman" w:hAnsi="Times New Roman" w:cs="Times New Roman"/>
                <w:kern w:val="2"/>
                <w:sz w:val="24"/>
                <w:szCs w:val="24"/>
              </w:rPr>
              <w:softHyphen/>
              <w:t>ках муниципальных программ, к общему объему расходов  бюджета поселения составит в 2020 году более 90 процентов</w:t>
            </w:r>
          </w:p>
        </w:tc>
        <w:tc>
          <w:tcPr>
            <w:tcW w:w="1709" w:type="dxa"/>
            <w:gridSpan w:val="2"/>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8"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419"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856"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856"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2B58AE" w:rsidRPr="00224DD0" w:rsidTr="002B58AE">
        <w:trPr>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2B58AE" w:rsidRPr="00224DD0" w:rsidRDefault="002B58AE"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43" w:type="dxa"/>
            <w:gridSpan w:val="2"/>
            <w:tcBorders>
              <w:left w:val="single" w:sz="4" w:space="0" w:color="auto"/>
              <w:bottom w:val="single" w:sz="4" w:space="0" w:color="auto"/>
              <w:right w:val="single" w:sz="4" w:space="0" w:color="auto"/>
            </w:tcBorders>
          </w:tcPr>
          <w:p w:rsidR="002B58AE" w:rsidRPr="00224DD0" w:rsidRDefault="002B58AE"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00" w:type="dxa"/>
            <w:tcBorders>
              <w:left w:val="single" w:sz="4" w:space="0" w:color="auto"/>
              <w:bottom w:val="single" w:sz="4" w:space="0" w:color="auto"/>
              <w:right w:val="single" w:sz="4" w:space="0" w:color="auto"/>
            </w:tcBorders>
          </w:tcPr>
          <w:p w:rsidR="002B58AE" w:rsidRPr="00224DD0" w:rsidRDefault="002B58AE"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9" w:type="dxa"/>
            <w:gridSpan w:val="2"/>
            <w:tcBorders>
              <w:left w:val="single" w:sz="4" w:space="0" w:color="auto"/>
              <w:bottom w:val="single" w:sz="4" w:space="0" w:color="auto"/>
              <w:right w:val="single" w:sz="4" w:space="0" w:color="auto"/>
            </w:tcBorders>
          </w:tcPr>
          <w:p w:rsidR="002B58AE" w:rsidRPr="00224DD0" w:rsidRDefault="002B58AE"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Х</w:t>
            </w:r>
          </w:p>
        </w:tc>
        <w:tc>
          <w:tcPr>
            <w:tcW w:w="1558" w:type="dxa"/>
            <w:tcBorders>
              <w:left w:val="single" w:sz="4" w:space="0" w:color="auto"/>
              <w:bottom w:val="single" w:sz="4" w:space="0" w:color="auto"/>
              <w:right w:val="single" w:sz="4" w:space="0" w:color="auto"/>
            </w:tcBorders>
          </w:tcPr>
          <w:p w:rsidR="002B58AE" w:rsidRPr="00224DD0" w:rsidRDefault="002B58AE" w:rsidP="004B480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4B4805">
              <w:rPr>
                <w:rFonts w:ascii="Times New Roman" w:hAnsi="Times New Roman" w:cs="Times New Roman"/>
                <w:sz w:val="24"/>
                <w:szCs w:val="24"/>
              </w:rPr>
              <w:t>8</w:t>
            </w:r>
          </w:p>
        </w:tc>
        <w:tc>
          <w:tcPr>
            <w:tcW w:w="1419" w:type="dxa"/>
            <w:gridSpan w:val="3"/>
            <w:tcBorders>
              <w:left w:val="single" w:sz="4" w:space="0" w:color="auto"/>
              <w:bottom w:val="single" w:sz="4" w:space="0" w:color="auto"/>
              <w:right w:val="single" w:sz="4" w:space="0" w:color="auto"/>
            </w:tcBorders>
          </w:tcPr>
          <w:p w:rsidR="002B58AE" w:rsidRPr="00224DD0" w:rsidRDefault="002B58AE" w:rsidP="00BE5950">
            <w:pPr>
              <w:rPr>
                <w:sz w:val="24"/>
                <w:szCs w:val="24"/>
              </w:rPr>
            </w:pPr>
            <w:r w:rsidRPr="00224DD0">
              <w:rPr>
                <w:sz w:val="24"/>
                <w:szCs w:val="24"/>
              </w:rPr>
              <w:t>Х</w:t>
            </w:r>
          </w:p>
        </w:tc>
        <w:tc>
          <w:tcPr>
            <w:tcW w:w="856" w:type="dxa"/>
            <w:tcBorders>
              <w:left w:val="single" w:sz="4" w:space="0" w:color="auto"/>
              <w:bottom w:val="single" w:sz="4" w:space="0" w:color="auto"/>
              <w:right w:val="single" w:sz="4" w:space="0" w:color="auto"/>
            </w:tcBorders>
          </w:tcPr>
          <w:p w:rsidR="002B58AE" w:rsidRPr="00224DD0" w:rsidRDefault="002B58AE" w:rsidP="00BE5950">
            <w:pPr>
              <w:rPr>
                <w:sz w:val="24"/>
                <w:szCs w:val="24"/>
              </w:rPr>
            </w:pPr>
          </w:p>
        </w:tc>
        <w:tc>
          <w:tcPr>
            <w:tcW w:w="856" w:type="dxa"/>
            <w:gridSpan w:val="3"/>
            <w:tcBorders>
              <w:left w:val="single" w:sz="4" w:space="0" w:color="auto"/>
              <w:bottom w:val="single" w:sz="4" w:space="0" w:color="auto"/>
              <w:right w:val="single" w:sz="4" w:space="0" w:color="auto"/>
            </w:tcBorders>
          </w:tcPr>
          <w:p w:rsidR="002B58AE" w:rsidRPr="00224DD0" w:rsidRDefault="002B58AE" w:rsidP="00BE5950">
            <w:pPr>
              <w:rPr>
                <w:sz w:val="24"/>
                <w:szCs w:val="24"/>
              </w:rPr>
            </w:pPr>
            <w:r w:rsidRPr="00224DD0">
              <w:rPr>
                <w:sz w:val="24"/>
                <w:szCs w:val="24"/>
              </w:rPr>
              <w:t>Х</w:t>
            </w:r>
          </w:p>
        </w:tc>
        <w:tc>
          <w:tcPr>
            <w:tcW w:w="1423" w:type="dxa"/>
            <w:gridSpan w:val="3"/>
            <w:tcBorders>
              <w:left w:val="single" w:sz="4" w:space="0" w:color="auto"/>
              <w:bottom w:val="single" w:sz="4" w:space="0" w:color="auto"/>
              <w:right w:val="single" w:sz="4" w:space="0" w:color="auto"/>
            </w:tcBorders>
          </w:tcPr>
          <w:p w:rsidR="002B58AE" w:rsidRPr="00224DD0" w:rsidRDefault="002B58AE" w:rsidP="00BE5950">
            <w:pPr>
              <w:rPr>
                <w:sz w:val="24"/>
                <w:szCs w:val="24"/>
              </w:rPr>
            </w:pPr>
            <w:r w:rsidRPr="00224DD0">
              <w:rPr>
                <w:sz w:val="24"/>
                <w:szCs w:val="24"/>
              </w:rPr>
              <w:t>Х</w:t>
            </w:r>
          </w:p>
        </w:tc>
      </w:tr>
      <w:tr w:rsidR="002B58AE" w:rsidRPr="00224DD0" w:rsidTr="007B5197">
        <w:trPr>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4194" w:type="dxa"/>
            <w:gridSpan w:val="17"/>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2. «Нормативно-методическое обеспечение и организация бюджетного процесса»</w:t>
            </w:r>
          </w:p>
        </w:tc>
      </w:tr>
      <w:tr w:rsidR="004B4805" w:rsidRPr="00224DD0" w:rsidTr="002B58AE">
        <w:trPr>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2.1</w:t>
            </w:r>
          </w:p>
        </w:tc>
        <w:tc>
          <w:tcPr>
            <w:tcW w:w="283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Раз</w:t>
            </w:r>
            <w:r w:rsidRPr="00224DD0">
              <w:rPr>
                <w:rFonts w:ascii="Times New Roman" w:hAnsi="Times New Roman" w:cs="Times New Roman"/>
                <w:kern w:val="2"/>
                <w:sz w:val="24"/>
                <w:szCs w:val="24"/>
              </w:rPr>
              <w:softHyphen/>
              <w:t>работка и совершенствование нормативного правового регу</w:t>
            </w:r>
            <w:r w:rsidRPr="00224DD0">
              <w:rPr>
                <w:rFonts w:ascii="Times New Roman" w:hAnsi="Times New Roman" w:cs="Times New Roman"/>
                <w:kern w:val="2"/>
                <w:sz w:val="24"/>
                <w:szCs w:val="24"/>
              </w:rPr>
              <w:softHyphen/>
              <w:t>лирования по организации бюд</w:t>
            </w:r>
            <w:r w:rsidRPr="00224DD0">
              <w:rPr>
                <w:rFonts w:ascii="Times New Roman" w:hAnsi="Times New Roman" w:cs="Times New Roman"/>
                <w:kern w:val="2"/>
                <w:sz w:val="24"/>
                <w:szCs w:val="24"/>
              </w:rPr>
              <w:softHyphen/>
              <w:t>жетного процесса</w:t>
            </w:r>
          </w:p>
        </w:tc>
        <w:tc>
          <w:tcPr>
            <w:tcW w:w="1843" w:type="dxa"/>
            <w:gridSpan w:val="2"/>
            <w:tcBorders>
              <w:left w:val="single" w:sz="4" w:space="0" w:color="auto"/>
              <w:bottom w:val="single" w:sz="4" w:space="0" w:color="auto"/>
              <w:right w:val="single" w:sz="4" w:space="0" w:color="auto"/>
            </w:tcBorders>
          </w:tcPr>
          <w:p w:rsidR="004B4805" w:rsidRPr="00224DD0" w:rsidRDefault="004B4805" w:rsidP="00361132">
            <w:pPr>
              <w:rPr>
                <w:sz w:val="24"/>
                <w:szCs w:val="24"/>
              </w:rPr>
            </w:pPr>
            <w:r>
              <w:rPr>
                <w:kern w:val="2"/>
                <w:sz w:val="24"/>
                <w:szCs w:val="24"/>
              </w:rPr>
              <w:t xml:space="preserve">Начальник сектора экономики и финансов </w:t>
            </w:r>
          </w:p>
        </w:tc>
        <w:tc>
          <w:tcPr>
            <w:tcW w:w="170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подготовка проектов решений, нормативных право</w:t>
            </w:r>
            <w:r w:rsidRPr="00224DD0">
              <w:rPr>
                <w:rFonts w:ascii="Times New Roman" w:hAnsi="Times New Roman" w:cs="Times New Roman"/>
                <w:kern w:val="2"/>
                <w:sz w:val="24"/>
                <w:szCs w:val="24"/>
              </w:rPr>
              <w:softHyphen/>
              <w:t>вых актов Администраци</w:t>
            </w:r>
            <w:r w:rsidRPr="00224DD0">
              <w:rPr>
                <w:rFonts w:ascii="Times New Roman" w:hAnsi="Times New Roman" w:cs="Times New Roman"/>
                <w:kern w:val="2"/>
                <w:sz w:val="24"/>
                <w:szCs w:val="24"/>
              </w:rPr>
              <w:lastRenderedPageBreak/>
              <w:t>и Романовского сельского поселения, подготовка и приня</w:t>
            </w:r>
            <w:r w:rsidRPr="00224DD0">
              <w:rPr>
                <w:rFonts w:ascii="Times New Roman" w:hAnsi="Times New Roman" w:cs="Times New Roman"/>
                <w:kern w:val="2"/>
                <w:sz w:val="24"/>
                <w:szCs w:val="24"/>
              </w:rPr>
              <w:softHyphen/>
              <w:t>тие нормативных правовых актов Администрации Романовского сельского поселения по вопросам органи</w:t>
            </w:r>
            <w:r w:rsidRPr="00224DD0">
              <w:rPr>
                <w:rFonts w:ascii="Times New Roman" w:hAnsi="Times New Roman" w:cs="Times New Roman"/>
                <w:kern w:val="2"/>
                <w:sz w:val="24"/>
                <w:szCs w:val="24"/>
              </w:rPr>
              <w:softHyphen/>
              <w:t>зации бюджетного процесса</w:t>
            </w:r>
          </w:p>
        </w:tc>
        <w:tc>
          <w:tcPr>
            <w:tcW w:w="1709" w:type="dxa"/>
            <w:gridSpan w:val="2"/>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8"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419"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856"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856"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B4805" w:rsidRPr="00224DD0" w:rsidTr="002B58AE">
        <w:trPr>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2.2</w:t>
            </w:r>
          </w:p>
        </w:tc>
        <w:tc>
          <w:tcPr>
            <w:tcW w:w="283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Обеспечение деятельности Администрации Романовского сельского поселения</w:t>
            </w:r>
          </w:p>
        </w:tc>
        <w:tc>
          <w:tcPr>
            <w:tcW w:w="1843" w:type="dxa"/>
            <w:gridSpan w:val="2"/>
            <w:tcBorders>
              <w:left w:val="single" w:sz="4" w:space="0" w:color="auto"/>
              <w:bottom w:val="single" w:sz="4" w:space="0" w:color="auto"/>
              <w:right w:val="single" w:sz="4" w:space="0" w:color="auto"/>
            </w:tcBorders>
          </w:tcPr>
          <w:p w:rsidR="004B4805" w:rsidRDefault="004B4805" w:rsidP="00361132">
            <w:r w:rsidRPr="00FA60D8">
              <w:rPr>
                <w:kern w:val="2"/>
                <w:sz w:val="24"/>
                <w:szCs w:val="24"/>
              </w:rPr>
              <w:t xml:space="preserve">Начальник сектора экономики и финансов </w:t>
            </w:r>
          </w:p>
        </w:tc>
        <w:tc>
          <w:tcPr>
            <w:tcW w:w="170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kern w:val="2"/>
                <w:sz w:val="24"/>
                <w:szCs w:val="24"/>
              </w:rPr>
            </w:pPr>
            <w:r w:rsidRPr="00224DD0">
              <w:rPr>
                <w:rFonts w:ascii="Times New Roman" w:hAnsi="Times New Roman" w:cs="Times New Roman"/>
                <w:kern w:val="2"/>
                <w:sz w:val="24"/>
                <w:szCs w:val="24"/>
              </w:rPr>
              <w:t>обеспечение реализа</w:t>
            </w:r>
            <w:r w:rsidRPr="00224DD0">
              <w:rPr>
                <w:rFonts w:ascii="Times New Roman" w:hAnsi="Times New Roman" w:cs="Times New Roman"/>
                <w:kern w:val="2"/>
                <w:sz w:val="24"/>
                <w:szCs w:val="24"/>
              </w:rPr>
              <w:softHyphen/>
              <w:t>ции управ</w:t>
            </w:r>
            <w:r w:rsidRPr="00224DD0">
              <w:rPr>
                <w:rFonts w:ascii="Times New Roman" w:hAnsi="Times New Roman" w:cs="Times New Roman"/>
                <w:kern w:val="2"/>
                <w:sz w:val="24"/>
                <w:szCs w:val="24"/>
              </w:rPr>
              <w:softHyphen/>
              <w:t>ленческой и органи</w:t>
            </w:r>
            <w:r w:rsidRPr="00224DD0">
              <w:rPr>
                <w:rFonts w:ascii="Times New Roman" w:hAnsi="Times New Roman" w:cs="Times New Roman"/>
                <w:kern w:val="2"/>
                <w:sz w:val="24"/>
                <w:szCs w:val="24"/>
              </w:rPr>
              <w:softHyphen/>
              <w:t>зационной деятель</w:t>
            </w:r>
            <w:r w:rsidRPr="00224DD0">
              <w:rPr>
                <w:rFonts w:ascii="Times New Roman" w:hAnsi="Times New Roman" w:cs="Times New Roman"/>
                <w:kern w:val="2"/>
                <w:sz w:val="24"/>
                <w:szCs w:val="24"/>
              </w:rPr>
              <w:softHyphen/>
              <w:t>ности аппарата управления в целях повышения эффек</w:t>
            </w:r>
            <w:r w:rsidRPr="00224DD0">
              <w:rPr>
                <w:rFonts w:ascii="Times New Roman" w:hAnsi="Times New Roman" w:cs="Times New Roman"/>
                <w:kern w:val="2"/>
                <w:sz w:val="24"/>
                <w:szCs w:val="24"/>
              </w:rPr>
              <w:softHyphen/>
              <w:t>тивности исполне</w:t>
            </w:r>
            <w:r w:rsidRPr="00224DD0">
              <w:rPr>
                <w:rFonts w:ascii="Times New Roman" w:hAnsi="Times New Roman" w:cs="Times New Roman"/>
                <w:kern w:val="2"/>
                <w:sz w:val="24"/>
                <w:szCs w:val="24"/>
              </w:rPr>
              <w:softHyphen/>
              <w:t>ния муниципальных функций</w:t>
            </w:r>
          </w:p>
        </w:tc>
        <w:tc>
          <w:tcPr>
            <w:tcW w:w="1709" w:type="dxa"/>
            <w:gridSpan w:val="2"/>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8"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419"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856"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856"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B4805" w:rsidRPr="00224DD0" w:rsidTr="002B58AE">
        <w:trPr>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2.3</w:t>
            </w:r>
          </w:p>
        </w:tc>
        <w:tc>
          <w:tcPr>
            <w:tcW w:w="283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Организация планирования и исполнения расходов </w:t>
            </w:r>
            <w:r w:rsidRPr="00224DD0">
              <w:rPr>
                <w:rFonts w:ascii="Times New Roman" w:hAnsi="Times New Roman" w:cs="Times New Roman"/>
                <w:sz w:val="24"/>
                <w:szCs w:val="24"/>
              </w:rPr>
              <w:lastRenderedPageBreak/>
              <w:t>бюджета поселения</w:t>
            </w:r>
          </w:p>
        </w:tc>
        <w:tc>
          <w:tcPr>
            <w:tcW w:w="1843" w:type="dxa"/>
            <w:gridSpan w:val="2"/>
            <w:tcBorders>
              <w:left w:val="single" w:sz="4" w:space="0" w:color="auto"/>
              <w:bottom w:val="single" w:sz="4" w:space="0" w:color="auto"/>
              <w:right w:val="single" w:sz="4" w:space="0" w:color="auto"/>
            </w:tcBorders>
          </w:tcPr>
          <w:p w:rsidR="004B4805" w:rsidRDefault="004B4805" w:rsidP="00361132">
            <w:r w:rsidRPr="00FA60D8">
              <w:rPr>
                <w:kern w:val="2"/>
                <w:sz w:val="24"/>
                <w:szCs w:val="24"/>
              </w:rPr>
              <w:lastRenderedPageBreak/>
              <w:t xml:space="preserve">Начальник сектора экономики и </w:t>
            </w:r>
            <w:r w:rsidRPr="00FA60D8">
              <w:rPr>
                <w:kern w:val="2"/>
                <w:sz w:val="24"/>
                <w:szCs w:val="24"/>
              </w:rPr>
              <w:lastRenderedPageBreak/>
              <w:t xml:space="preserve">финансов </w:t>
            </w:r>
          </w:p>
        </w:tc>
        <w:tc>
          <w:tcPr>
            <w:tcW w:w="1700" w:type="dxa"/>
            <w:tcBorders>
              <w:left w:val="single" w:sz="4" w:space="0" w:color="auto"/>
              <w:bottom w:val="single" w:sz="4" w:space="0" w:color="auto"/>
              <w:right w:val="single" w:sz="4" w:space="0" w:color="auto"/>
            </w:tcBorders>
          </w:tcPr>
          <w:p w:rsidR="004B4805" w:rsidRPr="00224DD0" w:rsidRDefault="004B4805" w:rsidP="003C0AA2">
            <w:pPr>
              <w:pStyle w:val="ConsPlusCell"/>
              <w:spacing w:line="228" w:lineRule="auto"/>
              <w:rPr>
                <w:rFonts w:ascii="Times New Roman" w:hAnsi="Times New Roman" w:cs="Times New Roman"/>
                <w:kern w:val="2"/>
                <w:sz w:val="24"/>
                <w:szCs w:val="24"/>
              </w:rPr>
            </w:pPr>
            <w:r w:rsidRPr="00224DD0">
              <w:rPr>
                <w:rFonts w:ascii="Times New Roman" w:hAnsi="Times New Roman" w:cs="Times New Roman"/>
                <w:kern w:val="2"/>
                <w:sz w:val="24"/>
                <w:szCs w:val="24"/>
              </w:rPr>
              <w:lastRenderedPageBreak/>
              <w:t>обеспечение каче</w:t>
            </w:r>
            <w:r w:rsidRPr="00224DD0">
              <w:rPr>
                <w:rFonts w:ascii="Times New Roman" w:hAnsi="Times New Roman" w:cs="Times New Roman"/>
                <w:kern w:val="2"/>
                <w:sz w:val="24"/>
                <w:szCs w:val="24"/>
              </w:rPr>
              <w:softHyphen/>
              <w:t>ственного и своевре</w:t>
            </w:r>
            <w:r w:rsidRPr="00224DD0">
              <w:rPr>
                <w:rFonts w:ascii="Times New Roman" w:hAnsi="Times New Roman" w:cs="Times New Roman"/>
                <w:kern w:val="2"/>
                <w:sz w:val="24"/>
                <w:szCs w:val="24"/>
              </w:rPr>
              <w:softHyphen/>
            </w:r>
            <w:r w:rsidRPr="00224DD0">
              <w:rPr>
                <w:rFonts w:ascii="Times New Roman" w:hAnsi="Times New Roman" w:cs="Times New Roman"/>
                <w:kern w:val="2"/>
                <w:sz w:val="24"/>
                <w:szCs w:val="24"/>
              </w:rPr>
              <w:lastRenderedPageBreak/>
              <w:t>менного исполнения бюджета поселения</w:t>
            </w:r>
          </w:p>
        </w:tc>
        <w:tc>
          <w:tcPr>
            <w:tcW w:w="1709" w:type="dxa"/>
            <w:gridSpan w:val="2"/>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8"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419"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856"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856"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423"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2B58AE" w:rsidRPr="00224DD0" w:rsidTr="002B58AE">
        <w:trPr>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2B58AE" w:rsidRPr="00224DD0" w:rsidRDefault="002B58AE"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43" w:type="dxa"/>
            <w:gridSpan w:val="2"/>
            <w:tcBorders>
              <w:left w:val="single" w:sz="4" w:space="0" w:color="auto"/>
              <w:bottom w:val="single" w:sz="4" w:space="0" w:color="auto"/>
              <w:right w:val="single" w:sz="4" w:space="0" w:color="auto"/>
            </w:tcBorders>
          </w:tcPr>
          <w:p w:rsidR="002B58AE" w:rsidRPr="00224DD0" w:rsidRDefault="002B58AE"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00" w:type="dxa"/>
            <w:tcBorders>
              <w:left w:val="single" w:sz="4" w:space="0" w:color="auto"/>
              <w:bottom w:val="single" w:sz="4" w:space="0" w:color="auto"/>
              <w:right w:val="single" w:sz="4" w:space="0" w:color="auto"/>
            </w:tcBorders>
          </w:tcPr>
          <w:p w:rsidR="002B58AE" w:rsidRPr="00224DD0" w:rsidRDefault="002B58AE"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9" w:type="dxa"/>
            <w:gridSpan w:val="2"/>
            <w:tcBorders>
              <w:left w:val="single" w:sz="4" w:space="0" w:color="auto"/>
              <w:bottom w:val="single" w:sz="4" w:space="0" w:color="auto"/>
              <w:right w:val="single" w:sz="4" w:space="0" w:color="auto"/>
            </w:tcBorders>
          </w:tcPr>
          <w:p w:rsidR="002B58AE" w:rsidRPr="00224DD0" w:rsidRDefault="002B58AE"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Х</w:t>
            </w:r>
          </w:p>
        </w:tc>
        <w:tc>
          <w:tcPr>
            <w:tcW w:w="1558" w:type="dxa"/>
            <w:tcBorders>
              <w:left w:val="single" w:sz="4" w:space="0" w:color="auto"/>
              <w:bottom w:val="single" w:sz="4" w:space="0" w:color="auto"/>
              <w:right w:val="single" w:sz="4" w:space="0" w:color="auto"/>
            </w:tcBorders>
          </w:tcPr>
          <w:p w:rsidR="002B58AE" w:rsidRPr="00224DD0" w:rsidRDefault="004B4805" w:rsidP="004B4805">
            <w:pPr>
              <w:pStyle w:val="ConsPlusCell"/>
              <w:jc w:val="center"/>
              <w:rPr>
                <w:rFonts w:ascii="Times New Roman" w:hAnsi="Times New Roman" w:cs="Times New Roman"/>
                <w:sz w:val="24"/>
                <w:szCs w:val="24"/>
              </w:rPr>
            </w:pPr>
            <w:r>
              <w:rPr>
                <w:rFonts w:ascii="Times New Roman" w:hAnsi="Times New Roman" w:cs="Times New Roman"/>
                <w:sz w:val="24"/>
                <w:szCs w:val="24"/>
              </w:rPr>
              <w:t>31.12.2018</w:t>
            </w:r>
          </w:p>
        </w:tc>
        <w:tc>
          <w:tcPr>
            <w:tcW w:w="1419" w:type="dxa"/>
            <w:gridSpan w:val="3"/>
            <w:tcBorders>
              <w:left w:val="single" w:sz="4" w:space="0" w:color="auto"/>
              <w:bottom w:val="single" w:sz="4" w:space="0" w:color="auto"/>
              <w:right w:val="single" w:sz="4" w:space="0" w:color="auto"/>
            </w:tcBorders>
          </w:tcPr>
          <w:p w:rsidR="002B58AE" w:rsidRPr="00224DD0" w:rsidRDefault="002B58AE" w:rsidP="00BE5950">
            <w:pPr>
              <w:rPr>
                <w:sz w:val="24"/>
                <w:szCs w:val="24"/>
              </w:rPr>
            </w:pPr>
            <w:r w:rsidRPr="00224DD0">
              <w:rPr>
                <w:sz w:val="24"/>
                <w:szCs w:val="24"/>
              </w:rPr>
              <w:t>Х</w:t>
            </w:r>
          </w:p>
        </w:tc>
        <w:tc>
          <w:tcPr>
            <w:tcW w:w="856" w:type="dxa"/>
            <w:tcBorders>
              <w:left w:val="single" w:sz="4" w:space="0" w:color="auto"/>
              <w:bottom w:val="single" w:sz="4" w:space="0" w:color="auto"/>
              <w:right w:val="single" w:sz="4" w:space="0" w:color="auto"/>
            </w:tcBorders>
          </w:tcPr>
          <w:p w:rsidR="002B58AE" w:rsidRPr="00224DD0" w:rsidRDefault="002B58AE" w:rsidP="00BE5950">
            <w:pPr>
              <w:rPr>
                <w:sz w:val="24"/>
                <w:szCs w:val="24"/>
              </w:rPr>
            </w:pPr>
          </w:p>
        </w:tc>
        <w:tc>
          <w:tcPr>
            <w:tcW w:w="856" w:type="dxa"/>
            <w:gridSpan w:val="3"/>
            <w:tcBorders>
              <w:left w:val="single" w:sz="4" w:space="0" w:color="auto"/>
              <w:bottom w:val="single" w:sz="4" w:space="0" w:color="auto"/>
              <w:right w:val="single" w:sz="4" w:space="0" w:color="auto"/>
            </w:tcBorders>
          </w:tcPr>
          <w:p w:rsidR="002B58AE" w:rsidRPr="00224DD0" w:rsidRDefault="002B58AE" w:rsidP="00BE5950">
            <w:pPr>
              <w:rPr>
                <w:sz w:val="24"/>
                <w:szCs w:val="24"/>
              </w:rPr>
            </w:pPr>
            <w:r w:rsidRPr="00224DD0">
              <w:rPr>
                <w:sz w:val="24"/>
                <w:szCs w:val="24"/>
              </w:rPr>
              <w:t>Х</w:t>
            </w:r>
          </w:p>
        </w:tc>
        <w:tc>
          <w:tcPr>
            <w:tcW w:w="1423" w:type="dxa"/>
            <w:gridSpan w:val="3"/>
            <w:tcBorders>
              <w:left w:val="single" w:sz="4" w:space="0" w:color="auto"/>
              <w:bottom w:val="single" w:sz="4" w:space="0" w:color="auto"/>
              <w:right w:val="single" w:sz="4" w:space="0" w:color="auto"/>
            </w:tcBorders>
          </w:tcPr>
          <w:p w:rsidR="002B58AE" w:rsidRPr="00224DD0" w:rsidRDefault="002B58AE" w:rsidP="00BE5950">
            <w:r w:rsidRPr="00224DD0">
              <w:t>Х</w:t>
            </w:r>
          </w:p>
        </w:tc>
      </w:tr>
      <w:tr w:rsidR="002B58AE" w:rsidRPr="00224DD0" w:rsidTr="007B5197">
        <w:trPr>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4194" w:type="dxa"/>
            <w:gridSpan w:val="17"/>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r w:rsidRPr="00224DD0">
              <w:rPr>
                <w:rFonts w:ascii="Times New Roman" w:hAnsi="Times New Roman" w:cs="Times New Roman"/>
                <w:bCs/>
                <w:kern w:val="2"/>
                <w:sz w:val="24"/>
                <w:szCs w:val="24"/>
              </w:rPr>
              <w:t>Подпрограмма 3. «Управление муниципальным долгом Романовского сельского поселения»</w:t>
            </w:r>
          </w:p>
        </w:tc>
      </w:tr>
      <w:tr w:rsidR="004B4805" w:rsidRPr="00224DD0" w:rsidTr="002B58AE">
        <w:trPr>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3.1</w:t>
            </w:r>
          </w:p>
        </w:tc>
        <w:tc>
          <w:tcPr>
            <w:tcW w:w="283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Обеспечение проведения еди</w:t>
            </w:r>
            <w:r w:rsidRPr="00224DD0">
              <w:rPr>
                <w:rFonts w:ascii="Times New Roman" w:hAnsi="Times New Roman" w:cs="Times New Roman"/>
                <w:sz w:val="24"/>
                <w:szCs w:val="24"/>
              </w:rPr>
              <w:softHyphen/>
              <w:t>ной политики муниципальных заимствований Романовского сельского поселения, управления муниципальным долгом в соответ</w:t>
            </w:r>
            <w:r w:rsidRPr="00224DD0">
              <w:rPr>
                <w:rFonts w:ascii="Times New Roman" w:hAnsi="Times New Roman" w:cs="Times New Roman"/>
                <w:sz w:val="24"/>
                <w:szCs w:val="24"/>
              </w:rPr>
              <w:softHyphen/>
              <w:t xml:space="preserve">ствии с Бюджетным </w:t>
            </w:r>
            <w:hyperlink r:id="rId11" w:history="1">
              <w:r w:rsidRPr="00224DD0">
                <w:rPr>
                  <w:rFonts w:ascii="Times New Roman" w:hAnsi="Times New Roman" w:cs="Times New Roman"/>
                  <w:sz w:val="24"/>
                  <w:szCs w:val="24"/>
                </w:rPr>
                <w:t>кодексом</w:t>
              </w:r>
            </w:hyperlink>
            <w:r w:rsidRPr="00224DD0">
              <w:rPr>
                <w:rFonts w:ascii="Times New Roman" w:hAnsi="Times New Roman" w:cs="Times New Roman"/>
                <w:sz w:val="24"/>
                <w:szCs w:val="24"/>
              </w:rPr>
              <w:t xml:space="preserve"> Российской Федерации</w:t>
            </w:r>
          </w:p>
        </w:tc>
        <w:tc>
          <w:tcPr>
            <w:tcW w:w="1829" w:type="dxa"/>
            <w:tcBorders>
              <w:left w:val="single" w:sz="4" w:space="0" w:color="auto"/>
              <w:bottom w:val="single" w:sz="4" w:space="0" w:color="auto"/>
              <w:right w:val="single" w:sz="4" w:space="0" w:color="auto"/>
            </w:tcBorders>
          </w:tcPr>
          <w:p w:rsidR="004B4805" w:rsidRDefault="004B4805" w:rsidP="00361132">
            <w:r w:rsidRPr="0050120A">
              <w:rPr>
                <w:kern w:val="2"/>
                <w:sz w:val="24"/>
                <w:szCs w:val="24"/>
              </w:rPr>
              <w:t xml:space="preserve">Начальник сектора экономики и финансов </w:t>
            </w:r>
          </w:p>
        </w:tc>
        <w:tc>
          <w:tcPr>
            <w:tcW w:w="1714" w:type="dxa"/>
            <w:gridSpan w:val="2"/>
            <w:tcBorders>
              <w:left w:val="single" w:sz="4" w:space="0" w:color="auto"/>
              <w:bottom w:val="single" w:sz="4" w:space="0" w:color="auto"/>
              <w:right w:val="single" w:sz="4" w:space="0" w:color="auto"/>
            </w:tcBorders>
          </w:tcPr>
          <w:p w:rsidR="004B4805" w:rsidRPr="00224DD0" w:rsidRDefault="004B4805" w:rsidP="00450291">
            <w:pPr>
              <w:pStyle w:val="ConsPlusCell"/>
              <w:spacing w:line="228" w:lineRule="auto"/>
              <w:jc w:val="both"/>
              <w:rPr>
                <w:rFonts w:ascii="Times New Roman" w:hAnsi="Times New Roman" w:cs="Times New Roman"/>
                <w:kern w:val="2"/>
                <w:sz w:val="22"/>
                <w:szCs w:val="22"/>
              </w:rPr>
            </w:pPr>
            <w:r w:rsidRPr="00224DD0">
              <w:rPr>
                <w:rFonts w:ascii="Times New Roman" w:hAnsi="Times New Roman" w:cs="Times New Roman"/>
                <w:kern w:val="2"/>
                <w:sz w:val="22"/>
                <w:szCs w:val="22"/>
              </w:rPr>
              <w:t xml:space="preserve">Муниципальный долг в бюджете Романовского сельского поселения за период </w:t>
            </w:r>
            <w:r>
              <w:rPr>
                <w:rFonts w:ascii="Times New Roman" w:hAnsi="Times New Roman" w:cs="Times New Roman"/>
                <w:kern w:val="2"/>
                <w:sz w:val="22"/>
                <w:szCs w:val="22"/>
              </w:rPr>
              <w:t xml:space="preserve">1 полугодие </w:t>
            </w:r>
            <w:r w:rsidRPr="00224DD0">
              <w:rPr>
                <w:rFonts w:ascii="Times New Roman" w:hAnsi="Times New Roman" w:cs="Times New Roman"/>
                <w:kern w:val="2"/>
                <w:sz w:val="22"/>
                <w:szCs w:val="22"/>
              </w:rPr>
              <w:t>201</w:t>
            </w:r>
            <w:r>
              <w:rPr>
                <w:rFonts w:ascii="Times New Roman" w:hAnsi="Times New Roman" w:cs="Times New Roman"/>
                <w:kern w:val="2"/>
                <w:sz w:val="22"/>
                <w:szCs w:val="22"/>
              </w:rPr>
              <w:t>8</w:t>
            </w:r>
            <w:r w:rsidRPr="00224DD0">
              <w:rPr>
                <w:rFonts w:ascii="Times New Roman" w:hAnsi="Times New Roman" w:cs="Times New Roman"/>
                <w:kern w:val="2"/>
                <w:sz w:val="22"/>
                <w:szCs w:val="22"/>
              </w:rPr>
              <w:t xml:space="preserve"> года отсутствовал</w:t>
            </w:r>
          </w:p>
          <w:p w:rsidR="004B4805" w:rsidRPr="00224DD0" w:rsidRDefault="004B4805" w:rsidP="003C0AA2">
            <w:pPr>
              <w:pStyle w:val="ConsPlusCell"/>
              <w:spacing w:line="228" w:lineRule="auto"/>
              <w:rPr>
                <w:rFonts w:ascii="Times New Roman" w:hAnsi="Times New Roman" w:cs="Times New Roman"/>
                <w:kern w:val="2"/>
                <w:sz w:val="24"/>
                <w:szCs w:val="24"/>
              </w:rPr>
            </w:pPr>
          </w:p>
        </w:tc>
        <w:tc>
          <w:tcPr>
            <w:tcW w:w="1694"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90" w:type="dxa"/>
            <w:gridSpan w:val="3"/>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402"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870"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870"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395"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4B4805" w:rsidRPr="00224DD0" w:rsidTr="002B58AE">
        <w:trPr>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3.2</w:t>
            </w:r>
          </w:p>
        </w:tc>
        <w:tc>
          <w:tcPr>
            <w:tcW w:w="283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kern w:val="2"/>
                <w:sz w:val="24"/>
                <w:szCs w:val="24"/>
              </w:rPr>
              <w:t>Планирование бюджетных ас</w:t>
            </w:r>
            <w:r w:rsidRPr="00224DD0">
              <w:rPr>
                <w:rFonts w:ascii="Times New Roman" w:hAnsi="Times New Roman" w:cs="Times New Roman"/>
                <w:kern w:val="2"/>
                <w:sz w:val="24"/>
                <w:szCs w:val="24"/>
              </w:rPr>
              <w:softHyphen/>
              <w:t>сигнований на обслуживание муниципального долга Романовского сельского поселения</w:t>
            </w:r>
          </w:p>
        </w:tc>
        <w:tc>
          <w:tcPr>
            <w:tcW w:w="1829" w:type="dxa"/>
            <w:tcBorders>
              <w:left w:val="single" w:sz="4" w:space="0" w:color="auto"/>
              <w:bottom w:val="single" w:sz="4" w:space="0" w:color="auto"/>
              <w:right w:val="single" w:sz="4" w:space="0" w:color="auto"/>
            </w:tcBorders>
          </w:tcPr>
          <w:p w:rsidR="004B4805" w:rsidRDefault="004B4805" w:rsidP="00361132">
            <w:r w:rsidRPr="0050120A">
              <w:rPr>
                <w:kern w:val="2"/>
                <w:sz w:val="24"/>
                <w:szCs w:val="24"/>
              </w:rPr>
              <w:t xml:space="preserve">Начальник сектора экономики и финансов </w:t>
            </w:r>
          </w:p>
        </w:tc>
        <w:tc>
          <w:tcPr>
            <w:tcW w:w="1714" w:type="dxa"/>
            <w:gridSpan w:val="2"/>
            <w:tcBorders>
              <w:left w:val="single" w:sz="4" w:space="0" w:color="auto"/>
              <w:bottom w:val="single" w:sz="4" w:space="0" w:color="auto"/>
              <w:right w:val="single" w:sz="4" w:space="0" w:color="auto"/>
            </w:tcBorders>
          </w:tcPr>
          <w:p w:rsidR="004B4805" w:rsidRPr="00224DD0" w:rsidRDefault="004B4805" w:rsidP="00450291">
            <w:pPr>
              <w:pStyle w:val="ConsPlusCell"/>
              <w:spacing w:line="228" w:lineRule="auto"/>
              <w:jc w:val="both"/>
              <w:rPr>
                <w:rFonts w:ascii="Times New Roman" w:hAnsi="Times New Roman" w:cs="Times New Roman"/>
                <w:kern w:val="2"/>
                <w:sz w:val="22"/>
                <w:szCs w:val="22"/>
              </w:rPr>
            </w:pPr>
            <w:r w:rsidRPr="00224DD0">
              <w:rPr>
                <w:rFonts w:ascii="Times New Roman" w:hAnsi="Times New Roman" w:cs="Times New Roman"/>
                <w:kern w:val="2"/>
                <w:sz w:val="22"/>
                <w:szCs w:val="22"/>
              </w:rPr>
              <w:t xml:space="preserve">Муниципальный долг в бюджете Романовского сельского поселения за период </w:t>
            </w:r>
            <w:r>
              <w:rPr>
                <w:rFonts w:ascii="Times New Roman" w:hAnsi="Times New Roman" w:cs="Times New Roman"/>
                <w:kern w:val="2"/>
                <w:sz w:val="22"/>
                <w:szCs w:val="22"/>
              </w:rPr>
              <w:t xml:space="preserve">1 полугодие </w:t>
            </w:r>
            <w:r w:rsidRPr="00224DD0">
              <w:rPr>
                <w:rFonts w:ascii="Times New Roman" w:hAnsi="Times New Roman" w:cs="Times New Roman"/>
                <w:kern w:val="2"/>
                <w:sz w:val="22"/>
                <w:szCs w:val="22"/>
              </w:rPr>
              <w:t>201</w:t>
            </w:r>
            <w:r>
              <w:rPr>
                <w:rFonts w:ascii="Times New Roman" w:hAnsi="Times New Roman" w:cs="Times New Roman"/>
                <w:kern w:val="2"/>
                <w:sz w:val="22"/>
                <w:szCs w:val="22"/>
              </w:rPr>
              <w:t>8</w:t>
            </w:r>
            <w:r w:rsidRPr="00224DD0">
              <w:rPr>
                <w:rFonts w:ascii="Times New Roman" w:hAnsi="Times New Roman" w:cs="Times New Roman"/>
                <w:kern w:val="2"/>
                <w:sz w:val="22"/>
                <w:szCs w:val="22"/>
              </w:rPr>
              <w:t xml:space="preserve">  года отсутствовал</w:t>
            </w:r>
          </w:p>
          <w:p w:rsidR="004B4805" w:rsidRPr="00224DD0" w:rsidRDefault="004B4805" w:rsidP="003C0AA2">
            <w:pPr>
              <w:pStyle w:val="ConsPlusCell"/>
              <w:spacing w:line="228" w:lineRule="auto"/>
              <w:rPr>
                <w:rFonts w:ascii="Times New Roman" w:hAnsi="Times New Roman" w:cs="Times New Roman"/>
                <w:kern w:val="2"/>
                <w:sz w:val="24"/>
                <w:szCs w:val="24"/>
              </w:rPr>
            </w:pPr>
          </w:p>
        </w:tc>
        <w:tc>
          <w:tcPr>
            <w:tcW w:w="1694"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90" w:type="dxa"/>
            <w:gridSpan w:val="3"/>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402"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870"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870"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395"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2B58AE" w:rsidRPr="00224DD0" w:rsidTr="002B58AE">
        <w:trPr>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2B58AE" w:rsidRPr="00224DD0" w:rsidRDefault="002B58AE"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29" w:type="dxa"/>
            <w:tcBorders>
              <w:left w:val="single" w:sz="4" w:space="0" w:color="auto"/>
              <w:bottom w:val="single" w:sz="4" w:space="0" w:color="auto"/>
              <w:right w:val="single" w:sz="4" w:space="0" w:color="auto"/>
            </w:tcBorders>
          </w:tcPr>
          <w:p w:rsidR="002B58AE" w:rsidRPr="00224DD0" w:rsidRDefault="002B58AE"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14" w:type="dxa"/>
            <w:gridSpan w:val="2"/>
            <w:tcBorders>
              <w:left w:val="single" w:sz="4" w:space="0" w:color="auto"/>
              <w:bottom w:val="single" w:sz="4" w:space="0" w:color="auto"/>
              <w:right w:val="single" w:sz="4" w:space="0" w:color="auto"/>
            </w:tcBorders>
          </w:tcPr>
          <w:p w:rsidR="002B58AE" w:rsidRPr="00224DD0" w:rsidRDefault="002B58AE"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 xml:space="preserve">Повышение качества исполнения муниципальных функций в </w:t>
            </w:r>
            <w:r w:rsidRPr="00224DD0">
              <w:rPr>
                <w:rFonts w:ascii="Times New Roman" w:hAnsi="Times New Roman" w:cs="Times New Roman"/>
                <w:sz w:val="24"/>
                <w:szCs w:val="24"/>
              </w:rPr>
              <w:lastRenderedPageBreak/>
              <w:t>установленной сфере</w:t>
            </w:r>
          </w:p>
        </w:tc>
        <w:tc>
          <w:tcPr>
            <w:tcW w:w="1694" w:type="dxa"/>
            <w:tcBorders>
              <w:left w:val="single" w:sz="4" w:space="0" w:color="auto"/>
              <w:bottom w:val="single" w:sz="4" w:space="0" w:color="auto"/>
              <w:right w:val="single" w:sz="4" w:space="0" w:color="auto"/>
            </w:tcBorders>
          </w:tcPr>
          <w:p w:rsidR="002B58AE" w:rsidRPr="00224DD0" w:rsidRDefault="002B58AE"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Х</w:t>
            </w:r>
          </w:p>
        </w:tc>
        <w:tc>
          <w:tcPr>
            <w:tcW w:w="1590" w:type="dxa"/>
            <w:gridSpan w:val="3"/>
            <w:tcBorders>
              <w:left w:val="single" w:sz="4" w:space="0" w:color="auto"/>
              <w:bottom w:val="single" w:sz="4" w:space="0" w:color="auto"/>
              <w:right w:val="single" w:sz="4" w:space="0" w:color="auto"/>
            </w:tcBorders>
          </w:tcPr>
          <w:p w:rsidR="002B58AE" w:rsidRPr="00224DD0" w:rsidRDefault="002B58AE" w:rsidP="004B480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sidR="004B4805">
              <w:rPr>
                <w:rFonts w:ascii="Times New Roman" w:hAnsi="Times New Roman" w:cs="Times New Roman"/>
                <w:sz w:val="24"/>
                <w:szCs w:val="24"/>
              </w:rPr>
              <w:t>8</w:t>
            </w:r>
          </w:p>
        </w:tc>
        <w:tc>
          <w:tcPr>
            <w:tcW w:w="1402" w:type="dxa"/>
            <w:gridSpan w:val="2"/>
            <w:tcBorders>
              <w:left w:val="single" w:sz="4" w:space="0" w:color="auto"/>
              <w:bottom w:val="single" w:sz="4" w:space="0" w:color="auto"/>
              <w:right w:val="single" w:sz="4" w:space="0" w:color="auto"/>
            </w:tcBorders>
          </w:tcPr>
          <w:p w:rsidR="002B58AE" w:rsidRPr="00224DD0" w:rsidRDefault="002B58AE" w:rsidP="00BE5950">
            <w:pPr>
              <w:rPr>
                <w:sz w:val="24"/>
                <w:szCs w:val="24"/>
              </w:rPr>
            </w:pPr>
            <w:r w:rsidRPr="00224DD0">
              <w:rPr>
                <w:sz w:val="24"/>
                <w:szCs w:val="24"/>
              </w:rPr>
              <w:t>Х</w:t>
            </w:r>
          </w:p>
        </w:tc>
        <w:tc>
          <w:tcPr>
            <w:tcW w:w="870" w:type="dxa"/>
            <w:gridSpan w:val="2"/>
            <w:tcBorders>
              <w:left w:val="single" w:sz="4" w:space="0" w:color="auto"/>
              <w:bottom w:val="single" w:sz="4" w:space="0" w:color="auto"/>
              <w:right w:val="single" w:sz="4" w:space="0" w:color="auto"/>
            </w:tcBorders>
          </w:tcPr>
          <w:p w:rsidR="002B58AE" w:rsidRPr="00224DD0" w:rsidRDefault="002B58AE" w:rsidP="00BE5950">
            <w:pPr>
              <w:rPr>
                <w:sz w:val="24"/>
                <w:szCs w:val="24"/>
              </w:rPr>
            </w:pPr>
          </w:p>
        </w:tc>
        <w:tc>
          <w:tcPr>
            <w:tcW w:w="870" w:type="dxa"/>
            <w:gridSpan w:val="3"/>
            <w:tcBorders>
              <w:left w:val="single" w:sz="4" w:space="0" w:color="auto"/>
              <w:bottom w:val="single" w:sz="4" w:space="0" w:color="auto"/>
              <w:right w:val="single" w:sz="4" w:space="0" w:color="auto"/>
            </w:tcBorders>
          </w:tcPr>
          <w:p w:rsidR="002B58AE" w:rsidRPr="00224DD0" w:rsidRDefault="002B58AE" w:rsidP="00BE5950">
            <w:pPr>
              <w:rPr>
                <w:sz w:val="24"/>
                <w:szCs w:val="24"/>
              </w:rPr>
            </w:pPr>
            <w:r w:rsidRPr="00224DD0">
              <w:rPr>
                <w:sz w:val="24"/>
                <w:szCs w:val="24"/>
              </w:rPr>
              <w:t>Х</w:t>
            </w:r>
          </w:p>
        </w:tc>
        <w:tc>
          <w:tcPr>
            <w:tcW w:w="1395" w:type="dxa"/>
            <w:gridSpan w:val="2"/>
            <w:tcBorders>
              <w:left w:val="single" w:sz="4" w:space="0" w:color="auto"/>
              <w:bottom w:val="single" w:sz="4" w:space="0" w:color="auto"/>
              <w:right w:val="single" w:sz="4" w:space="0" w:color="auto"/>
            </w:tcBorders>
          </w:tcPr>
          <w:p w:rsidR="002B58AE" w:rsidRPr="00224DD0" w:rsidRDefault="002B58AE" w:rsidP="00BE5950">
            <w:r w:rsidRPr="00224DD0">
              <w:t>Х</w:t>
            </w:r>
          </w:p>
        </w:tc>
      </w:tr>
      <w:tr w:rsidR="002B58AE" w:rsidRPr="00224DD0" w:rsidTr="007B5197">
        <w:trPr>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4194" w:type="dxa"/>
            <w:gridSpan w:val="17"/>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bCs/>
                <w:kern w:val="2"/>
                <w:sz w:val="24"/>
                <w:szCs w:val="24"/>
              </w:rPr>
            </w:pPr>
            <w:r w:rsidRPr="00224DD0">
              <w:rPr>
                <w:rFonts w:ascii="Times New Roman" w:hAnsi="Times New Roman" w:cs="Times New Roman"/>
                <w:bCs/>
                <w:kern w:val="2"/>
                <w:sz w:val="24"/>
                <w:szCs w:val="24"/>
              </w:rPr>
              <w:t xml:space="preserve">Подпрограмма 4. «Внедрение государственной интегрированной </w:t>
            </w:r>
          </w:p>
          <w:p w:rsidR="002B58AE" w:rsidRPr="00224DD0" w:rsidRDefault="002B58AE" w:rsidP="003C0AA2">
            <w:pPr>
              <w:pStyle w:val="ConsPlusCell"/>
              <w:rPr>
                <w:rFonts w:ascii="Times New Roman" w:hAnsi="Times New Roman" w:cs="Times New Roman"/>
                <w:bCs/>
                <w:kern w:val="2"/>
                <w:sz w:val="24"/>
                <w:szCs w:val="24"/>
              </w:rPr>
            </w:pPr>
            <w:r w:rsidRPr="00224DD0">
              <w:rPr>
                <w:rFonts w:ascii="Times New Roman" w:hAnsi="Times New Roman" w:cs="Times New Roman"/>
                <w:bCs/>
                <w:kern w:val="2"/>
                <w:sz w:val="24"/>
                <w:szCs w:val="24"/>
              </w:rPr>
              <w:t>информационной системы управления общественными финан</w:t>
            </w:r>
            <w:r w:rsidRPr="00224DD0">
              <w:rPr>
                <w:rFonts w:ascii="Times New Roman" w:hAnsi="Times New Roman" w:cs="Times New Roman"/>
                <w:bCs/>
                <w:kern w:val="2"/>
                <w:sz w:val="24"/>
                <w:szCs w:val="24"/>
              </w:rPr>
              <w:softHyphen/>
              <w:t>сами «Электронный бюджет»</w:t>
            </w:r>
          </w:p>
        </w:tc>
      </w:tr>
      <w:tr w:rsidR="004B4805" w:rsidRPr="00224DD0" w:rsidTr="002B58AE">
        <w:trPr>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4.1</w:t>
            </w:r>
          </w:p>
        </w:tc>
        <w:tc>
          <w:tcPr>
            <w:tcW w:w="2830"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bCs/>
                <w:kern w:val="2"/>
                <w:sz w:val="24"/>
                <w:szCs w:val="24"/>
              </w:rPr>
            </w:pPr>
            <w:r w:rsidRPr="00224DD0">
              <w:rPr>
                <w:rFonts w:ascii="Times New Roman" w:hAnsi="Times New Roman" w:cs="Times New Roman"/>
                <w:kern w:val="2"/>
                <w:sz w:val="24"/>
                <w:szCs w:val="24"/>
              </w:rPr>
              <w:t>Внедрение единой информаци</w:t>
            </w:r>
            <w:r w:rsidRPr="00224DD0">
              <w:rPr>
                <w:rFonts w:ascii="Times New Roman" w:hAnsi="Times New Roman" w:cs="Times New Roman"/>
                <w:kern w:val="2"/>
                <w:sz w:val="24"/>
                <w:szCs w:val="24"/>
              </w:rPr>
              <w:softHyphen/>
              <w:t>онной системы управления об</w:t>
            </w:r>
            <w:r w:rsidRPr="00224DD0">
              <w:rPr>
                <w:rFonts w:ascii="Times New Roman" w:hAnsi="Times New Roman" w:cs="Times New Roman"/>
                <w:kern w:val="2"/>
                <w:sz w:val="24"/>
                <w:szCs w:val="24"/>
              </w:rPr>
              <w:softHyphen/>
              <w:t>щественными финансами Романовского сельского поселения</w:t>
            </w:r>
          </w:p>
        </w:tc>
        <w:tc>
          <w:tcPr>
            <w:tcW w:w="1829" w:type="dxa"/>
            <w:tcBorders>
              <w:left w:val="single" w:sz="4" w:space="0" w:color="auto"/>
              <w:bottom w:val="single" w:sz="4" w:space="0" w:color="auto"/>
              <w:right w:val="single" w:sz="4" w:space="0" w:color="auto"/>
            </w:tcBorders>
          </w:tcPr>
          <w:p w:rsidR="004B4805" w:rsidRPr="00224DD0" w:rsidRDefault="004B4805" w:rsidP="00361132">
            <w:pPr>
              <w:rPr>
                <w:sz w:val="24"/>
                <w:szCs w:val="24"/>
              </w:rPr>
            </w:pPr>
            <w:r>
              <w:rPr>
                <w:kern w:val="2"/>
                <w:sz w:val="24"/>
                <w:szCs w:val="24"/>
              </w:rPr>
              <w:t xml:space="preserve">Начальник сектора экономики и финансов </w:t>
            </w:r>
          </w:p>
        </w:tc>
        <w:tc>
          <w:tcPr>
            <w:tcW w:w="1714" w:type="dxa"/>
            <w:gridSpan w:val="2"/>
            <w:tcBorders>
              <w:left w:val="single" w:sz="4" w:space="0" w:color="auto"/>
              <w:bottom w:val="single" w:sz="4" w:space="0" w:color="auto"/>
              <w:right w:val="single" w:sz="4" w:space="0" w:color="auto"/>
            </w:tcBorders>
          </w:tcPr>
          <w:p w:rsidR="004B4805" w:rsidRPr="00224DD0" w:rsidRDefault="004B4805" w:rsidP="003C0AA2">
            <w:pPr>
              <w:pStyle w:val="15"/>
              <w:rPr>
                <w:rFonts w:ascii="Times New Roman" w:hAnsi="Times New Roman"/>
                <w:kern w:val="2"/>
                <w:sz w:val="24"/>
                <w:szCs w:val="24"/>
              </w:rPr>
            </w:pPr>
            <w:r w:rsidRPr="00224DD0">
              <w:rPr>
                <w:rFonts w:ascii="Times New Roman" w:hAnsi="Times New Roman"/>
                <w:kern w:val="2"/>
                <w:sz w:val="24"/>
                <w:szCs w:val="24"/>
              </w:rPr>
              <w:t>работы по внедре</w:t>
            </w:r>
            <w:r w:rsidRPr="00224DD0">
              <w:rPr>
                <w:rFonts w:ascii="Times New Roman" w:hAnsi="Times New Roman"/>
                <w:kern w:val="2"/>
                <w:sz w:val="24"/>
                <w:szCs w:val="24"/>
              </w:rPr>
              <w:softHyphen/>
              <w:t>нию единой инфор</w:t>
            </w:r>
            <w:r w:rsidRPr="00224DD0">
              <w:rPr>
                <w:rFonts w:ascii="Times New Roman" w:hAnsi="Times New Roman"/>
                <w:kern w:val="2"/>
                <w:sz w:val="24"/>
                <w:szCs w:val="24"/>
              </w:rPr>
              <w:softHyphen/>
              <w:t>мационной системы управления обще</w:t>
            </w:r>
            <w:r w:rsidRPr="00224DD0">
              <w:rPr>
                <w:rFonts w:ascii="Times New Roman" w:hAnsi="Times New Roman"/>
                <w:kern w:val="2"/>
                <w:sz w:val="24"/>
                <w:szCs w:val="24"/>
              </w:rPr>
              <w:softHyphen/>
              <w:t>ственными финан</w:t>
            </w:r>
            <w:r w:rsidRPr="00224DD0">
              <w:rPr>
                <w:rFonts w:ascii="Times New Roman" w:hAnsi="Times New Roman"/>
                <w:kern w:val="2"/>
                <w:sz w:val="24"/>
                <w:szCs w:val="24"/>
              </w:rPr>
              <w:softHyphen/>
              <w:t>сами Ростовской об</w:t>
            </w:r>
            <w:r w:rsidRPr="00224DD0">
              <w:rPr>
                <w:rFonts w:ascii="Times New Roman" w:hAnsi="Times New Roman"/>
                <w:kern w:val="2"/>
                <w:sz w:val="24"/>
                <w:szCs w:val="24"/>
              </w:rPr>
              <w:softHyphen/>
              <w:t>ласти на уровне му</w:t>
            </w:r>
            <w:r w:rsidRPr="00224DD0">
              <w:rPr>
                <w:rFonts w:ascii="Times New Roman" w:hAnsi="Times New Roman"/>
                <w:kern w:val="2"/>
                <w:sz w:val="24"/>
                <w:szCs w:val="24"/>
              </w:rPr>
              <w:softHyphen/>
              <w:t>ниципальных образо</w:t>
            </w:r>
            <w:r w:rsidRPr="00224DD0">
              <w:rPr>
                <w:rFonts w:ascii="Times New Roman" w:hAnsi="Times New Roman"/>
                <w:kern w:val="2"/>
                <w:sz w:val="24"/>
                <w:szCs w:val="24"/>
              </w:rPr>
              <w:softHyphen/>
              <w:t>ваний Романовского сельского поселения выполнены</w:t>
            </w:r>
          </w:p>
        </w:tc>
        <w:tc>
          <w:tcPr>
            <w:tcW w:w="1694"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90" w:type="dxa"/>
            <w:gridSpan w:val="3"/>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402"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870"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870" w:type="dxa"/>
            <w:gridSpan w:val="3"/>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c>
          <w:tcPr>
            <w:tcW w:w="1395"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w:t>
            </w:r>
          </w:p>
        </w:tc>
      </w:tr>
      <w:tr w:rsidR="002B58AE" w:rsidRPr="00224DD0" w:rsidTr="002B58AE">
        <w:trPr>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2830" w:type="dxa"/>
            <w:tcBorders>
              <w:left w:val="single" w:sz="4" w:space="0" w:color="auto"/>
              <w:bottom w:val="single" w:sz="4" w:space="0" w:color="auto"/>
              <w:right w:val="single" w:sz="4" w:space="0" w:color="auto"/>
            </w:tcBorders>
          </w:tcPr>
          <w:p w:rsidR="002B58AE" w:rsidRPr="00224DD0" w:rsidRDefault="002B58AE"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29" w:type="dxa"/>
            <w:tcBorders>
              <w:left w:val="single" w:sz="4" w:space="0" w:color="auto"/>
              <w:bottom w:val="single" w:sz="4" w:space="0" w:color="auto"/>
              <w:right w:val="single" w:sz="4" w:space="0" w:color="auto"/>
            </w:tcBorders>
          </w:tcPr>
          <w:p w:rsidR="002B58AE" w:rsidRPr="00224DD0" w:rsidRDefault="002B58AE"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14" w:type="dxa"/>
            <w:gridSpan w:val="2"/>
            <w:tcBorders>
              <w:left w:val="single" w:sz="4" w:space="0" w:color="auto"/>
              <w:bottom w:val="single" w:sz="4" w:space="0" w:color="auto"/>
              <w:right w:val="single" w:sz="4" w:space="0" w:color="auto"/>
            </w:tcBorders>
          </w:tcPr>
          <w:p w:rsidR="002B58AE" w:rsidRPr="00224DD0" w:rsidRDefault="002B58AE"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694" w:type="dxa"/>
            <w:tcBorders>
              <w:left w:val="single" w:sz="4" w:space="0" w:color="auto"/>
              <w:bottom w:val="single" w:sz="4" w:space="0" w:color="auto"/>
              <w:right w:val="single" w:sz="4" w:space="0" w:color="auto"/>
            </w:tcBorders>
          </w:tcPr>
          <w:p w:rsidR="002B58AE" w:rsidRPr="00224DD0" w:rsidRDefault="002B58AE"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Х</w:t>
            </w:r>
          </w:p>
        </w:tc>
        <w:tc>
          <w:tcPr>
            <w:tcW w:w="1590" w:type="dxa"/>
            <w:gridSpan w:val="3"/>
            <w:tcBorders>
              <w:left w:val="single" w:sz="4" w:space="0" w:color="auto"/>
              <w:bottom w:val="single" w:sz="4" w:space="0" w:color="auto"/>
              <w:right w:val="single" w:sz="4" w:space="0" w:color="auto"/>
            </w:tcBorders>
          </w:tcPr>
          <w:p w:rsidR="002B58AE" w:rsidRPr="00224DD0" w:rsidRDefault="002B58AE" w:rsidP="004B480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w:t>
            </w:r>
            <w:r>
              <w:rPr>
                <w:rFonts w:ascii="Times New Roman" w:hAnsi="Times New Roman" w:cs="Times New Roman"/>
                <w:sz w:val="24"/>
                <w:szCs w:val="24"/>
              </w:rPr>
              <w:t>1</w:t>
            </w:r>
            <w:r w:rsidR="004B4805">
              <w:rPr>
                <w:rFonts w:ascii="Times New Roman" w:hAnsi="Times New Roman" w:cs="Times New Roman"/>
                <w:sz w:val="24"/>
                <w:szCs w:val="24"/>
              </w:rPr>
              <w:t>8</w:t>
            </w:r>
          </w:p>
        </w:tc>
        <w:tc>
          <w:tcPr>
            <w:tcW w:w="1402" w:type="dxa"/>
            <w:gridSpan w:val="2"/>
            <w:tcBorders>
              <w:left w:val="single" w:sz="4" w:space="0" w:color="auto"/>
              <w:bottom w:val="single" w:sz="4" w:space="0" w:color="auto"/>
              <w:right w:val="single" w:sz="4" w:space="0" w:color="auto"/>
            </w:tcBorders>
          </w:tcPr>
          <w:p w:rsidR="002B58AE" w:rsidRPr="00224DD0" w:rsidRDefault="002B58AE" w:rsidP="00BE5950">
            <w:pPr>
              <w:rPr>
                <w:sz w:val="24"/>
                <w:szCs w:val="24"/>
              </w:rPr>
            </w:pPr>
            <w:r w:rsidRPr="00224DD0">
              <w:rPr>
                <w:sz w:val="24"/>
                <w:szCs w:val="24"/>
              </w:rPr>
              <w:t>Х</w:t>
            </w:r>
          </w:p>
        </w:tc>
        <w:tc>
          <w:tcPr>
            <w:tcW w:w="870" w:type="dxa"/>
            <w:gridSpan w:val="2"/>
            <w:tcBorders>
              <w:left w:val="single" w:sz="4" w:space="0" w:color="auto"/>
              <w:bottom w:val="single" w:sz="4" w:space="0" w:color="auto"/>
              <w:right w:val="single" w:sz="4" w:space="0" w:color="auto"/>
            </w:tcBorders>
          </w:tcPr>
          <w:p w:rsidR="002B58AE" w:rsidRPr="00224DD0" w:rsidRDefault="002B58AE" w:rsidP="00BE5950">
            <w:pPr>
              <w:rPr>
                <w:sz w:val="24"/>
                <w:szCs w:val="24"/>
              </w:rPr>
            </w:pPr>
          </w:p>
        </w:tc>
        <w:tc>
          <w:tcPr>
            <w:tcW w:w="870" w:type="dxa"/>
            <w:gridSpan w:val="3"/>
            <w:tcBorders>
              <w:left w:val="single" w:sz="4" w:space="0" w:color="auto"/>
              <w:bottom w:val="single" w:sz="4" w:space="0" w:color="auto"/>
              <w:right w:val="single" w:sz="4" w:space="0" w:color="auto"/>
            </w:tcBorders>
          </w:tcPr>
          <w:p w:rsidR="002B58AE" w:rsidRPr="00224DD0" w:rsidRDefault="002B58AE" w:rsidP="00BE5950">
            <w:pPr>
              <w:rPr>
                <w:sz w:val="24"/>
                <w:szCs w:val="24"/>
              </w:rPr>
            </w:pPr>
            <w:r w:rsidRPr="00224DD0">
              <w:rPr>
                <w:sz w:val="24"/>
                <w:szCs w:val="24"/>
              </w:rPr>
              <w:t>Х</w:t>
            </w:r>
          </w:p>
        </w:tc>
        <w:tc>
          <w:tcPr>
            <w:tcW w:w="1395" w:type="dxa"/>
            <w:gridSpan w:val="2"/>
            <w:tcBorders>
              <w:left w:val="single" w:sz="4" w:space="0" w:color="auto"/>
              <w:bottom w:val="single" w:sz="4" w:space="0" w:color="auto"/>
              <w:right w:val="single" w:sz="4" w:space="0" w:color="auto"/>
            </w:tcBorders>
          </w:tcPr>
          <w:p w:rsidR="002B58AE" w:rsidRPr="00224DD0" w:rsidRDefault="002B58AE" w:rsidP="00BE5950">
            <w:r w:rsidRPr="00224DD0">
              <w:t>Х</w:t>
            </w:r>
          </w:p>
        </w:tc>
      </w:tr>
      <w:tr w:rsidR="002B58AE" w:rsidRPr="00224DD0" w:rsidTr="007B5197">
        <w:trPr>
          <w:tblCellSpacing w:w="5" w:type="nil"/>
        </w:trPr>
        <w:tc>
          <w:tcPr>
            <w:tcW w:w="848" w:type="dxa"/>
            <w:tcBorders>
              <w:left w:val="single" w:sz="4" w:space="0" w:color="auto"/>
              <w:bottom w:val="single" w:sz="4" w:space="0" w:color="auto"/>
              <w:right w:val="single" w:sz="4" w:space="0" w:color="auto"/>
            </w:tcBorders>
          </w:tcPr>
          <w:p w:rsidR="002B58AE" w:rsidRPr="00224DD0" w:rsidRDefault="002B58AE" w:rsidP="003C0AA2">
            <w:pPr>
              <w:pStyle w:val="ConsPlusCell"/>
              <w:rPr>
                <w:rFonts w:ascii="Times New Roman" w:hAnsi="Times New Roman" w:cs="Times New Roman"/>
                <w:sz w:val="24"/>
                <w:szCs w:val="24"/>
              </w:rPr>
            </w:pPr>
          </w:p>
        </w:tc>
        <w:tc>
          <w:tcPr>
            <w:tcW w:w="14194" w:type="dxa"/>
            <w:gridSpan w:val="17"/>
            <w:tcBorders>
              <w:left w:val="single" w:sz="4" w:space="0" w:color="auto"/>
              <w:bottom w:val="single" w:sz="4" w:space="0" w:color="auto"/>
              <w:right w:val="single" w:sz="4" w:space="0" w:color="auto"/>
            </w:tcBorders>
          </w:tcPr>
          <w:p w:rsidR="002B58AE" w:rsidRPr="00224DD0" w:rsidRDefault="002B58AE" w:rsidP="00176BCE">
            <w:pPr>
              <w:pStyle w:val="ConsPlusCell"/>
              <w:rPr>
                <w:rFonts w:ascii="Times New Roman" w:hAnsi="Times New Roman" w:cs="Times New Roman"/>
                <w:bCs/>
                <w:kern w:val="2"/>
                <w:sz w:val="24"/>
                <w:szCs w:val="24"/>
              </w:rPr>
            </w:pPr>
            <w:r w:rsidRPr="00224DD0">
              <w:rPr>
                <w:rFonts w:ascii="Times New Roman" w:hAnsi="Times New Roman" w:cs="Times New Roman"/>
                <w:bCs/>
                <w:kern w:val="2"/>
                <w:sz w:val="24"/>
                <w:szCs w:val="24"/>
              </w:rPr>
              <w:t>Подпрограмма 5. «</w:t>
            </w:r>
            <w:r w:rsidRPr="00224DD0">
              <w:rPr>
                <w:rFonts w:ascii="Times New Roman" w:hAnsi="Times New Roman" w:cs="Times New Roman"/>
                <w:kern w:val="2"/>
                <w:sz w:val="24"/>
                <w:szCs w:val="24"/>
              </w:rPr>
              <w:t>П</w:t>
            </w:r>
            <w:r w:rsidRPr="00224DD0">
              <w:rPr>
                <w:rFonts w:ascii="Times New Roman" w:hAnsi="Times New Roman" w:cs="Times New Roman"/>
                <w:sz w:val="24"/>
                <w:szCs w:val="24"/>
              </w:rPr>
              <w:t>редоставление межбюджетных трансфертов бюджету муниципального образования «</w:t>
            </w:r>
            <w:r>
              <w:rPr>
                <w:rFonts w:ascii="Times New Roman" w:hAnsi="Times New Roman" w:cs="Times New Roman"/>
                <w:sz w:val="24"/>
                <w:szCs w:val="24"/>
              </w:rPr>
              <w:t>Романовский</w:t>
            </w:r>
            <w:r w:rsidRPr="00224DD0">
              <w:rPr>
                <w:rFonts w:ascii="Times New Roman" w:hAnsi="Times New Roman" w:cs="Times New Roman"/>
                <w:sz w:val="24"/>
                <w:szCs w:val="24"/>
              </w:rPr>
              <w:t xml:space="preserve"> район»</w:t>
            </w:r>
            <w:r w:rsidRPr="00224DD0">
              <w:rPr>
                <w:rFonts w:ascii="Times New Roman" w:hAnsi="Times New Roman" w:cs="Times New Roman"/>
                <w:kern w:val="2"/>
                <w:sz w:val="24"/>
                <w:szCs w:val="24"/>
              </w:rPr>
              <w:t xml:space="preserve"> из бюджета </w:t>
            </w:r>
            <w:r>
              <w:rPr>
                <w:rFonts w:ascii="Times New Roman" w:hAnsi="Times New Roman" w:cs="Times New Roman"/>
                <w:kern w:val="2"/>
                <w:sz w:val="24"/>
                <w:szCs w:val="24"/>
              </w:rPr>
              <w:t xml:space="preserve">Романовского </w:t>
            </w:r>
            <w:r w:rsidRPr="00224DD0">
              <w:rPr>
                <w:rFonts w:ascii="Times New Roman" w:hAnsi="Times New Roman" w:cs="Times New Roman"/>
                <w:kern w:val="2"/>
                <w:sz w:val="24"/>
                <w:szCs w:val="24"/>
              </w:rPr>
              <w:t>сельского поселения</w:t>
            </w:r>
            <w:r w:rsidRPr="00224DD0">
              <w:rPr>
                <w:rFonts w:ascii="Times New Roman" w:hAnsi="Times New Roman" w:cs="Times New Roman"/>
                <w:bCs/>
                <w:kern w:val="2"/>
                <w:sz w:val="24"/>
                <w:szCs w:val="24"/>
              </w:rPr>
              <w:t>»</w:t>
            </w:r>
          </w:p>
        </w:tc>
      </w:tr>
      <w:tr w:rsidR="004B4805" w:rsidRPr="00224DD0" w:rsidTr="002B58AE">
        <w:trPr>
          <w:gridAfter w:val="1"/>
          <w:wAfter w:w="26" w:type="dxa"/>
          <w:tblCellSpacing w:w="5" w:type="nil"/>
        </w:trPr>
        <w:tc>
          <w:tcPr>
            <w:tcW w:w="848" w:type="dxa"/>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sidRPr="00224DD0">
              <w:rPr>
                <w:rFonts w:ascii="Times New Roman" w:hAnsi="Times New Roman" w:cs="Times New Roman"/>
                <w:sz w:val="24"/>
                <w:szCs w:val="24"/>
              </w:rPr>
              <w:t>5.1</w:t>
            </w:r>
          </w:p>
        </w:tc>
        <w:tc>
          <w:tcPr>
            <w:tcW w:w="2830" w:type="dxa"/>
            <w:tcBorders>
              <w:left w:val="single" w:sz="4" w:space="0" w:color="auto"/>
              <w:bottom w:val="single" w:sz="4" w:space="0" w:color="auto"/>
              <w:right w:val="single" w:sz="4" w:space="0" w:color="auto"/>
            </w:tcBorders>
          </w:tcPr>
          <w:p w:rsidR="004B4805" w:rsidRPr="00224DD0" w:rsidRDefault="004B4805" w:rsidP="002B58AE">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 xml:space="preserve">Актуализация форм и механизмов предоставления межбюджетных трансфертов бюджету </w:t>
            </w:r>
            <w:r>
              <w:rPr>
                <w:rFonts w:ascii="Times New Roman" w:hAnsi="Times New Roman" w:cs="Times New Roman"/>
                <w:color w:val="000000"/>
                <w:kern w:val="2"/>
                <w:sz w:val="24"/>
                <w:szCs w:val="24"/>
              </w:rPr>
              <w:t>Романовского</w:t>
            </w:r>
            <w:r w:rsidRPr="00224DD0">
              <w:rPr>
                <w:rFonts w:ascii="Times New Roman" w:hAnsi="Times New Roman" w:cs="Times New Roman"/>
                <w:color w:val="000000"/>
                <w:kern w:val="2"/>
                <w:sz w:val="24"/>
                <w:szCs w:val="24"/>
              </w:rPr>
              <w:t xml:space="preserve"> района</w:t>
            </w:r>
          </w:p>
        </w:tc>
        <w:tc>
          <w:tcPr>
            <w:tcW w:w="1843" w:type="dxa"/>
            <w:gridSpan w:val="2"/>
            <w:tcBorders>
              <w:left w:val="single" w:sz="4" w:space="0" w:color="auto"/>
              <w:bottom w:val="single" w:sz="4" w:space="0" w:color="auto"/>
              <w:right w:val="single" w:sz="4" w:space="0" w:color="auto"/>
            </w:tcBorders>
          </w:tcPr>
          <w:p w:rsidR="004B4805" w:rsidRPr="00224DD0" w:rsidRDefault="004B4805" w:rsidP="00361132">
            <w:pPr>
              <w:rPr>
                <w:sz w:val="24"/>
                <w:szCs w:val="24"/>
              </w:rPr>
            </w:pPr>
            <w:r>
              <w:rPr>
                <w:kern w:val="2"/>
                <w:sz w:val="24"/>
                <w:szCs w:val="24"/>
              </w:rPr>
              <w:t xml:space="preserve">Начальник сектора экономики и финансов </w:t>
            </w:r>
          </w:p>
        </w:tc>
        <w:tc>
          <w:tcPr>
            <w:tcW w:w="1700" w:type="dxa"/>
            <w:tcBorders>
              <w:left w:val="single" w:sz="4" w:space="0" w:color="auto"/>
              <w:bottom w:val="single" w:sz="4" w:space="0" w:color="auto"/>
              <w:right w:val="single" w:sz="4" w:space="0" w:color="auto"/>
            </w:tcBorders>
          </w:tcPr>
          <w:p w:rsidR="004B4805" w:rsidRDefault="004B4805" w:rsidP="00F64B5F">
            <w:pPr>
              <w:pStyle w:val="ConsPlusCell"/>
              <w:rPr>
                <w:rFonts w:ascii="Times New Roman" w:hAnsi="Times New Roman"/>
                <w:sz w:val="24"/>
                <w:szCs w:val="24"/>
              </w:rPr>
            </w:pPr>
            <w:r>
              <w:rPr>
                <w:rFonts w:ascii="Times New Roman" w:hAnsi="Times New Roman"/>
                <w:kern w:val="2"/>
                <w:sz w:val="24"/>
                <w:szCs w:val="24"/>
              </w:rPr>
              <w:t>перераспределение межбюджетных трансфертов, предо</w:t>
            </w:r>
            <w:r>
              <w:rPr>
                <w:rFonts w:ascii="Times New Roman" w:hAnsi="Times New Roman"/>
                <w:kern w:val="2"/>
                <w:sz w:val="24"/>
                <w:szCs w:val="24"/>
              </w:rPr>
              <w:softHyphen/>
              <w:t xml:space="preserve">ставляемых </w:t>
            </w:r>
            <w:r>
              <w:rPr>
                <w:rFonts w:ascii="Times New Roman" w:hAnsi="Times New Roman"/>
                <w:kern w:val="2"/>
                <w:sz w:val="24"/>
                <w:szCs w:val="24"/>
              </w:rPr>
              <w:lastRenderedPageBreak/>
              <w:t>бюджету района из бюджета сельского поселения</w:t>
            </w:r>
          </w:p>
        </w:tc>
        <w:tc>
          <w:tcPr>
            <w:tcW w:w="1709" w:type="dxa"/>
            <w:gridSpan w:val="2"/>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8" w:type="dxa"/>
            <w:tcBorders>
              <w:left w:val="single" w:sz="4" w:space="0" w:color="auto"/>
              <w:bottom w:val="single" w:sz="4" w:space="0" w:color="auto"/>
              <w:right w:val="single" w:sz="4" w:space="0" w:color="auto"/>
            </w:tcBorders>
          </w:tcPr>
          <w:p w:rsidR="004B4805" w:rsidRPr="00224DD0" w:rsidRDefault="004B4805"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gridSpan w:val="2"/>
            <w:tcBorders>
              <w:left w:val="single" w:sz="4" w:space="0" w:color="auto"/>
              <w:bottom w:val="single" w:sz="4" w:space="0" w:color="auto"/>
              <w:right w:val="single" w:sz="4" w:space="0" w:color="auto"/>
            </w:tcBorders>
          </w:tcPr>
          <w:p w:rsidR="004B4805" w:rsidRDefault="004B4805" w:rsidP="003C0AA2">
            <w:pPr>
              <w:pStyle w:val="ConsPlusCell"/>
              <w:rPr>
                <w:rFonts w:ascii="Times New Roman" w:hAnsi="Times New Roman" w:cs="Times New Roman"/>
                <w:sz w:val="24"/>
                <w:szCs w:val="24"/>
              </w:rPr>
            </w:pPr>
            <w:r>
              <w:rPr>
                <w:rFonts w:ascii="Times New Roman" w:hAnsi="Times New Roman" w:cs="Times New Roman"/>
                <w:sz w:val="24"/>
                <w:szCs w:val="24"/>
              </w:rPr>
              <w:t>102,8</w:t>
            </w:r>
          </w:p>
        </w:tc>
        <w:tc>
          <w:tcPr>
            <w:tcW w:w="999"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Pr>
                <w:rFonts w:ascii="Times New Roman" w:hAnsi="Times New Roman" w:cs="Times New Roman"/>
                <w:sz w:val="24"/>
                <w:szCs w:val="24"/>
              </w:rPr>
              <w:t>102,8</w:t>
            </w:r>
          </w:p>
        </w:tc>
        <w:tc>
          <w:tcPr>
            <w:tcW w:w="830" w:type="dxa"/>
            <w:gridSpan w:val="2"/>
            <w:tcBorders>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r>
              <w:rPr>
                <w:rFonts w:ascii="Times New Roman" w:hAnsi="Times New Roman" w:cs="Times New Roman"/>
                <w:sz w:val="24"/>
                <w:szCs w:val="24"/>
              </w:rPr>
              <w:t>102,8</w:t>
            </w:r>
          </w:p>
        </w:tc>
        <w:tc>
          <w:tcPr>
            <w:tcW w:w="1423" w:type="dxa"/>
            <w:gridSpan w:val="3"/>
            <w:tcBorders>
              <w:left w:val="single" w:sz="4" w:space="0" w:color="auto"/>
              <w:bottom w:val="single" w:sz="4" w:space="0" w:color="auto"/>
              <w:right w:val="single" w:sz="4" w:space="0" w:color="auto"/>
            </w:tcBorders>
          </w:tcPr>
          <w:p w:rsidR="004B4805" w:rsidRPr="00176BCE" w:rsidRDefault="004B4805" w:rsidP="003C0AA2">
            <w:pPr>
              <w:pStyle w:val="ConsPlusCell"/>
              <w:rPr>
                <w:rFonts w:ascii="Times New Roman" w:hAnsi="Times New Roman" w:cs="Times New Roman"/>
                <w:sz w:val="24"/>
                <w:szCs w:val="24"/>
                <w:highlight w:val="yellow"/>
              </w:rPr>
            </w:pPr>
            <w:r w:rsidRPr="00D13303">
              <w:rPr>
                <w:rFonts w:ascii="Times New Roman" w:hAnsi="Times New Roman" w:cs="Times New Roman"/>
                <w:sz w:val="24"/>
                <w:szCs w:val="24"/>
              </w:rPr>
              <w:t>-</w:t>
            </w:r>
          </w:p>
        </w:tc>
      </w:tr>
      <w:tr w:rsidR="004B4805" w:rsidRPr="00224DD0" w:rsidTr="002B58AE">
        <w:trPr>
          <w:gridAfter w:val="1"/>
          <w:wAfter w:w="26" w:type="dxa"/>
          <w:tblCellSpacing w:w="5" w:type="nil"/>
        </w:trPr>
        <w:tc>
          <w:tcPr>
            <w:tcW w:w="848" w:type="dxa"/>
            <w:tcBorders>
              <w:top w:val="single" w:sz="4" w:space="0" w:color="auto"/>
              <w:left w:val="single" w:sz="4" w:space="0" w:color="auto"/>
              <w:bottom w:val="single" w:sz="4" w:space="0" w:color="auto"/>
              <w:right w:val="single" w:sz="4" w:space="0" w:color="auto"/>
            </w:tcBorders>
          </w:tcPr>
          <w:p w:rsidR="004B4805" w:rsidRPr="00224DD0" w:rsidRDefault="004B4805" w:rsidP="003C0AA2">
            <w:pPr>
              <w:pStyle w:val="ConsPlusCell"/>
              <w:rPr>
                <w:rFonts w:ascii="Times New Roman" w:hAnsi="Times New Roman" w:cs="Times New Roman"/>
                <w:sz w:val="24"/>
                <w:szCs w:val="24"/>
              </w:rPr>
            </w:pPr>
          </w:p>
        </w:tc>
        <w:tc>
          <w:tcPr>
            <w:tcW w:w="2830" w:type="dxa"/>
            <w:tcBorders>
              <w:top w:val="single" w:sz="4" w:space="0" w:color="auto"/>
              <w:left w:val="single" w:sz="4" w:space="0" w:color="auto"/>
              <w:bottom w:val="single" w:sz="4" w:space="0" w:color="auto"/>
              <w:right w:val="single" w:sz="4" w:space="0" w:color="auto"/>
            </w:tcBorders>
          </w:tcPr>
          <w:p w:rsidR="004B4805" w:rsidRPr="00224DD0" w:rsidRDefault="004B4805" w:rsidP="00BE5950">
            <w:pPr>
              <w:pStyle w:val="ConsPlusCell"/>
              <w:jc w:val="both"/>
              <w:rPr>
                <w:rFonts w:ascii="Times New Roman" w:hAnsi="Times New Roman" w:cs="Times New Roman"/>
                <w:kern w:val="2"/>
                <w:sz w:val="24"/>
                <w:szCs w:val="24"/>
              </w:rPr>
            </w:pPr>
            <w:r w:rsidRPr="00224DD0">
              <w:rPr>
                <w:rFonts w:ascii="Times New Roman" w:hAnsi="Times New Roman" w:cs="Times New Roman"/>
                <w:kern w:val="2"/>
                <w:sz w:val="24"/>
                <w:szCs w:val="24"/>
              </w:rPr>
              <w:t>Контрольное событие программы</w:t>
            </w:r>
          </w:p>
        </w:tc>
        <w:tc>
          <w:tcPr>
            <w:tcW w:w="1843" w:type="dxa"/>
            <w:gridSpan w:val="2"/>
            <w:tcBorders>
              <w:top w:val="single" w:sz="4" w:space="0" w:color="auto"/>
              <w:left w:val="single" w:sz="4" w:space="0" w:color="auto"/>
              <w:bottom w:val="single" w:sz="4" w:space="0" w:color="auto"/>
              <w:right w:val="single" w:sz="4" w:space="0" w:color="auto"/>
            </w:tcBorders>
          </w:tcPr>
          <w:p w:rsidR="004B4805" w:rsidRPr="00224DD0" w:rsidRDefault="004B4805" w:rsidP="00BE5950">
            <w:pPr>
              <w:pStyle w:val="ConsPlusCell"/>
              <w:rPr>
                <w:rFonts w:ascii="Times New Roman" w:hAnsi="Times New Roman" w:cs="Times New Roman"/>
                <w:sz w:val="24"/>
                <w:szCs w:val="24"/>
              </w:rPr>
            </w:pPr>
            <w:r w:rsidRPr="00224DD0">
              <w:rPr>
                <w:rFonts w:ascii="Times New Roman" w:hAnsi="Times New Roman" w:cs="Times New Roman"/>
                <w:color w:val="000000"/>
                <w:kern w:val="2"/>
                <w:sz w:val="24"/>
                <w:szCs w:val="24"/>
              </w:rPr>
              <w:t>Администрация Романовского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4B4805" w:rsidRPr="00224DD0" w:rsidRDefault="004B4805" w:rsidP="00BE5950">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9" w:type="dxa"/>
            <w:gridSpan w:val="2"/>
            <w:tcBorders>
              <w:top w:val="single" w:sz="4" w:space="0" w:color="auto"/>
              <w:left w:val="single" w:sz="4" w:space="0" w:color="auto"/>
              <w:bottom w:val="single" w:sz="4" w:space="0" w:color="auto"/>
              <w:right w:val="single" w:sz="4" w:space="0" w:color="auto"/>
            </w:tcBorders>
          </w:tcPr>
          <w:p w:rsidR="004B4805" w:rsidRPr="00224DD0" w:rsidRDefault="004B4805" w:rsidP="00BE5950">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Х</w:t>
            </w:r>
          </w:p>
        </w:tc>
        <w:tc>
          <w:tcPr>
            <w:tcW w:w="1558" w:type="dxa"/>
            <w:tcBorders>
              <w:top w:val="single" w:sz="4" w:space="0" w:color="auto"/>
              <w:left w:val="single" w:sz="4" w:space="0" w:color="auto"/>
              <w:bottom w:val="single" w:sz="4" w:space="0" w:color="auto"/>
              <w:right w:val="single" w:sz="4" w:space="0" w:color="auto"/>
            </w:tcBorders>
          </w:tcPr>
          <w:p w:rsidR="004B4805" w:rsidRPr="00224DD0" w:rsidRDefault="004B4805" w:rsidP="004B480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tcPr>
          <w:p w:rsidR="004B4805" w:rsidRDefault="004B4805" w:rsidP="00AE0B7A">
            <w:pPr>
              <w:pStyle w:val="ConsPlusCell"/>
              <w:rPr>
                <w:rFonts w:ascii="Times New Roman" w:hAnsi="Times New Roman" w:cs="Times New Roman"/>
                <w:sz w:val="24"/>
                <w:szCs w:val="24"/>
              </w:rPr>
            </w:pPr>
          </w:p>
        </w:tc>
        <w:tc>
          <w:tcPr>
            <w:tcW w:w="999" w:type="dxa"/>
            <w:gridSpan w:val="2"/>
            <w:tcBorders>
              <w:top w:val="single" w:sz="4" w:space="0" w:color="auto"/>
              <w:left w:val="single" w:sz="4" w:space="0" w:color="auto"/>
              <w:bottom w:val="single" w:sz="4" w:space="0" w:color="auto"/>
              <w:right w:val="single" w:sz="4" w:space="0" w:color="auto"/>
            </w:tcBorders>
          </w:tcPr>
          <w:p w:rsidR="004B4805" w:rsidRPr="00224DD0" w:rsidRDefault="004B4805" w:rsidP="00AE0B7A">
            <w:pPr>
              <w:pStyle w:val="ConsPlusCell"/>
              <w:rPr>
                <w:rFonts w:ascii="Times New Roman" w:hAnsi="Times New Roman" w:cs="Times New Roman"/>
                <w:sz w:val="24"/>
                <w:szCs w:val="24"/>
              </w:rPr>
            </w:pPr>
            <w:r>
              <w:rPr>
                <w:rFonts w:ascii="Times New Roman" w:hAnsi="Times New Roman" w:cs="Times New Roman"/>
                <w:sz w:val="24"/>
                <w:szCs w:val="24"/>
              </w:rPr>
              <w:t>102,8</w:t>
            </w:r>
          </w:p>
        </w:tc>
        <w:tc>
          <w:tcPr>
            <w:tcW w:w="830" w:type="dxa"/>
            <w:gridSpan w:val="2"/>
            <w:tcBorders>
              <w:top w:val="single" w:sz="4" w:space="0" w:color="auto"/>
              <w:left w:val="single" w:sz="4" w:space="0" w:color="auto"/>
              <w:bottom w:val="single" w:sz="4" w:space="0" w:color="auto"/>
              <w:right w:val="single" w:sz="4" w:space="0" w:color="auto"/>
            </w:tcBorders>
          </w:tcPr>
          <w:p w:rsidR="004B4805" w:rsidRPr="00224DD0" w:rsidRDefault="004B4805" w:rsidP="00AE0B7A">
            <w:pPr>
              <w:pStyle w:val="ConsPlusCell"/>
              <w:rPr>
                <w:rFonts w:ascii="Times New Roman" w:hAnsi="Times New Roman" w:cs="Times New Roman"/>
                <w:sz w:val="24"/>
                <w:szCs w:val="24"/>
              </w:rPr>
            </w:pPr>
            <w:r>
              <w:rPr>
                <w:rFonts w:ascii="Times New Roman" w:hAnsi="Times New Roman" w:cs="Times New Roman"/>
                <w:sz w:val="24"/>
                <w:szCs w:val="24"/>
              </w:rPr>
              <w:t>102,8</w:t>
            </w:r>
          </w:p>
        </w:tc>
        <w:tc>
          <w:tcPr>
            <w:tcW w:w="1423" w:type="dxa"/>
            <w:gridSpan w:val="3"/>
            <w:tcBorders>
              <w:top w:val="single" w:sz="4" w:space="0" w:color="auto"/>
              <w:left w:val="single" w:sz="4" w:space="0" w:color="auto"/>
              <w:bottom w:val="single" w:sz="4" w:space="0" w:color="auto"/>
              <w:right w:val="single" w:sz="4" w:space="0" w:color="auto"/>
            </w:tcBorders>
          </w:tcPr>
          <w:p w:rsidR="004B4805" w:rsidRPr="00224DD0" w:rsidRDefault="004B4805" w:rsidP="00BE5950">
            <w:r w:rsidRPr="00224DD0">
              <w:t>Х</w:t>
            </w:r>
          </w:p>
        </w:tc>
      </w:tr>
    </w:tbl>
    <w:p w:rsidR="00FB241A" w:rsidRPr="00224DD0" w:rsidRDefault="00FB241A" w:rsidP="003C0AA2">
      <w:pPr>
        <w:widowControl w:val="0"/>
        <w:autoSpaceDE w:val="0"/>
        <w:autoSpaceDN w:val="0"/>
        <w:adjustRightInd w:val="0"/>
        <w:ind w:firstLine="540"/>
        <w:rPr>
          <w:sz w:val="24"/>
          <w:szCs w:val="24"/>
        </w:rPr>
      </w:pPr>
    </w:p>
    <w:p w:rsidR="004B4805" w:rsidRDefault="004B4805" w:rsidP="004B4805">
      <w:pPr>
        <w:ind w:left="400"/>
        <w:jc w:val="center"/>
        <w:outlineLvl w:val="4"/>
        <w:rPr>
          <w:b/>
          <w:sz w:val="28"/>
          <w:szCs w:val="28"/>
        </w:rPr>
      </w:pPr>
    </w:p>
    <w:p w:rsidR="004B4805" w:rsidRDefault="004B4805" w:rsidP="004B4805">
      <w:pPr>
        <w:ind w:left="400"/>
        <w:jc w:val="center"/>
        <w:outlineLvl w:val="4"/>
        <w:rPr>
          <w:b/>
          <w:sz w:val="28"/>
          <w:szCs w:val="28"/>
        </w:rPr>
      </w:pPr>
    </w:p>
    <w:p w:rsidR="004B4805" w:rsidRDefault="004B4805" w:rsidP="004B4805">
      <w:pPr>
        <w:ind w:left="400"/>
        <w:jc w:val="center"/>
        <w:outlineLvl w:val="4"/>
        <w:rPr>
          <w:b/>
          <w:sz w:val="28"/>
          <w:szCs w:val="28"/>
        </w:rPr>
      </w:pPr>
    </w:p>
    <w:p w:rsidR="004B4805" w:rsidRDefault="004B4805" w:rsidP="004B4805">
      <w:pPr>
        <w:ind w:left="400"/>
        <w:jc w:val="center"/>
        <w:outlineLvl w:val="4"/>
        <w:rPr>
          <w:b/>
          <w:sz w:val="28"/>
          <w:szCs w:val="28"/>
        </w:rPr>
      </w:pPr>
    </w:p>
    <w:p w:rsidR="004B4805" w:rsidRDefault="004B4805" w:rsidP="004B4805">
      <w:pPr>
        <w:ind w:left="400"/>
        <w:jc w:val="center"/>
        <w:outlineLvl w:val="4"/>
        <w:rPr>
          <w:b/>
          <w:sz w:val="28"/>
          <w:szCs w:val="28"/>
        </w:rPr>
      </w:pPr>
    </w:p>
    <w:p w:rsidR="004B4805" w:rsidRDefault="004B4805" w:rsidP="004B4805">
      <w:pPr>
        <w:ind w:left="400"/>
        <w:jc w:val="center"/>
        <w:outlineLvl w:val="4"/>
        <w:rPr>
          <w:b/>
          <w:sz w:val="28"/>
          <w:szCs w:val="28"/>
        </w:rPr>
        <w:sectPr w:rsidR="004B4805" w:rsidSect="004B4805">
          <w:pgSz w:w="16840" w:h="11907" w:orient="landscape"/>
          <w:pgMar w:top="567" w:right="1531" w:bottom="624" w:left="1134" w:header="720" w:footer="720" w:gutter="0"/>
          <w:cols w:space="720"/>
        </w:sectPr>
      </w:pPr>
    </w:p>
    <w:p w:rsidR="004B4805" w:rsidRPr="004B4805" w:rsidRDefault="004B4805" w:rsidP="004B4805">
      <w:pPr>
        <w:ind w:left="400"/>
        <w:jc w:val="center"/>
        <w:outlineLvl w:val="4"/>
        <w:rPr>
          <w:b/>
          <w:sz w:val="28"/>
          <w:szCs w:val="28"/>
        </w:rPr>
      </w:pPr>
      <w:r w:rsidRPr="004B4805">
        <w:rPr>
          <w:b/>
          <w:sz w:val="28"/>
          <w:szCs w:val="28"/>
        </w:rPr>
        <w:lastRenderedPageBreak/>
        <w:t>ПОЯСНИТЕЛЬНАЯ ЗАПИСКА</w:t>
      </w:r>
    </w:p>
    <w:p w:rsidR="004B4805" w:rsidRPr="001104E0" w:rsidRDefault="004B4805" w:rsidP="004B4805">
      <w:pPr>
        <w:ind w:left="400"/>
        <w:jc w:val="center"/>
        <w:outlineLvl w:val="4"/>
        <w:rPr>
          <w:sz w:val="28"/>
          <w:szCs w:val="28"/>
        </w:rPr>
      </w:pPr>
      <w:r w:rsidRPr="001104E0">
        <w:rPr>
          <w:sz w:val="28"/>
          <w:szCs w:val="28"/>
        </w:rPr>
        <w:t xml:space="preserve">к отчету об исполнении плана реализации муниципальной программы </w:t>
      </w:r>
      <w:r>
        <w:rPr>
          <w:sz w:val="28"/>
          <w:szCs w:val="28"/>
        </w:rPr>
        <w:t>Роман</w:t>
      </w:r>
      <w:r w:rsidRPr="001104E0">
        <w:rPr>
          <w:sz w:val="28"/>
          <w:szCs w:val="28"/>
        </w:rPr>
        <w:t xml:space="preserve">овского сельского поселения </w:t>
      </w:r>
      <w:r w:rsidRPr="00CA5D5E">
        <w:rPr>
          <w:sz w:val="28"/>
          <w:szCs w:val="28"/>
        </w:rPr>
        <w:t>«</w:t>
      </w:r>
      <w:r w:rsidRPr="00743DD3">
        <w:rPr>
          <w:kern w:val="2"/>
          <w:sz w:val="28"/>
          <w:szCs w:val="28"/>
        </w:rPr>
        <w:t>Управление</w:t>
      </w:r>
      <w:r>
        <w:rPr>
          <w:kern w:val="2"/>
          <w:sz w:val="28"/>
          <w:szCs w:val="28"/>
        </w:rPr>
        <w:t xml:space="preserve"> муниципальными </w:t>
      </w:r>
      <w:r w:rsidRPr="00743DD3">
        <w:rPr>
          <w:kern w:val="2"/>
          <w:sz w:val="28"/>
          <w:szCs w:val="28"/>
        </w:rPr>
        <w:t>финансами и создание условий</w:t>
      </w:r>
      <w:r w:rsidRPr="00743DD3">
        <w:rPr>
          <w:kern w:val="2"/>
          <w:sz w:val="28"/>
          <w:szCs w:val="28"/>
        </w:rPr>
        <w:br/>
        <w:t>для эффективного управления муниципальными финансами</w:t>
      </w:r>
      <w:r w:rsidRPr="00CA5D5E">
        <w:rPr>
          <w:bCs/>
          <w:sz w:val="28"/>
          <w:szCs w:val="28"/>
        </w:rPr>
        <w:t>»</w:t>
      </w:r>
    </w:p>
    <w:p w:rsidR="004B4805" w:rsidRPr="001104E0" w:rsidRDefault="004B4805" w:rsidP="004B4805">
      <w:pPr>
        <w:jc w:val="center"/>
        <w:rPr>
          <w:sz w:val="28"/>
          <w:szCs w:val="28"/>
        </w:rPr>
      </w:pPr>
      <w:r w:rsidRPr="001104E0">
        <w:rPr>
          <w:sz w:val="28"/>
          <w:szCs w:val="28"/>
        </w:rPr>
        <w:t>(по итогам 1 полугодия 2018 года)</w:t>
      </w:r>
    </w:p>
    <w:p w:rsidR="004B4805" w:rsidRPr="00E40B9A" w:rsidRDefault="004B4805" w:rsidP="004B4805">
      <w:pPr>
        <w:spacing w:before="30" w:after="30"/>
        <w:jc w:val="center"/>
        <w:rPr>
          <w:rFonts w:ascii="Arial" w:hAnsi="Arial" w:cs="Arial"/>
          <w:sz w:val="21"/>
          <w:szCs w:val="21"/>
        </w:rPr>
      </w:pPr>
    </w:p>
    <w:p w:rsidR="004B4805" w:rsidRPr="00E40B9A" w:rsidRDefault="004B4805" w:rsidP="004B4805">
      <w:pPr>
        <w:spacing w:before="30" w:after="30"/>
        <w:ind w:firstLine="708"/>
        <w:jc w:val="both"/>
        <w:rPr>
          <w:sz w:val="28"/>
          <w:szCs w:val="28"/>
        </w:rPr>
      </w:pPr>
      <w:r w:rsidRPr="00E40B9A">
        <w:rPr>
          <w:sz w:val="28"/>
          <w:szCs w:val="28"/>
        </w:rPr>
        <w:t xml:space="preserve">Муниципальная программа </w:t>
      </w:r>
      <w:r>
        <w:rPr>
          <w:sz w:val="28"/>
          <w:szCs w:val="28"/>
        </w:rPr>
        <w:t>Роман</w:t>
      </w:r>
      <w:r w:rsidRPr="00E40B9A">
        <w:rPr>
          <w:sz w:val="28"/>
          <w:szCs w:val="28"/>
        </w:rPr>
        <w:t xml:space="preserve">овского сельского поселения </w:t>
      </w:r>
      <w:r w:rsidRPr="00CA5D5E">
        <w:rPr>
          <w:sz w:val="28"/>
          <w:szCs w:val="28"/>
        </w:rPr>
        <w:t>«</w:t>
      </w:r>
      <w:r w:rsidRPr="00743DD3">
        <w:rPr>
          <w:kern w:val="2"/>
          <w:sz w:val="28"/>
          <w:szCs w:val="28"/>
        </w:rPr>
        <w:t>Управление</w:t>
      </w:r>
      <w:r>
        <w:rPr>
          <w:kern w:val="2"/>
          <w:sz w:val="28"/>
          <w:szCs w:val="28"/>
        </w:rPr>
        <w:t xml:space="preserve"> муниципальными </w:t>
      </w:r>
      <w:r w:rsidRPr="00743DD3">
        <w:rPr>
          <w:kern w:val="2"/>
          <w:sz w:val="28"/>
          <w:szCs w:val="28"/>
        </w:rPr>
        <w:t>финансами и создание условий</w:t>
      </w:r>
      <w:r w:rsidRPr="00743DD3">
        <w:rPr>
          <w:kern w:val="2"/>
          <w:sz w:val="28"/>
          <w:szCs w:val="28"/>
        </w:rPr>
        <w:br/>
        <w:t>для эффективного управления муниципальными финансами</w:t>
      </w:r>
      <w:r w:rsidRPr="00CA5D5E">
        <w:rPr>
          <w:bCs/>
          <w:sz w:val="28"/>
          <w:szCs w:val="28"/>
        </w:rPr>
        <w:t>»</w:t>
      </w:r>
      <w:r w:rsidRPr="00E40B9A">
        <w:rPr>
          <w:sz w:val="28"/>
          <w:szCs w:val="28"/>
        </w:rPr>
        <w:t xml:space="preserve"> утверждена постановлением Администрации </w:t>
      </w:r>
      <w:r>
        <w:rPr>
          <w:sz w:val="28"/>
          <w:szCs w:val="28"/>
        </w:rPr>
        <w:t>Роман</w:t>
      </w:r>
      <w:r w:rsidRPr="00E40B9A">
        <w:rPr>
          <w:sz w:val="28"/>
          <w:szCs w:val="28"/>
        </w:rPr>
        <w:t xml:space="preserve">овского сельского поселения от </w:t>
      </w:r>
      <w:r w:rsidR="008E28AD">
        <w:rPr>
          <w:sz w:val="28"/>
          <w:szCs w:val="28"/>
        </w:rPr>
        <w:t>1</w:t>
      </w:r>
      <w:r w:rsidRPr="00E40B9A">
        <w:rPr>
          <w:sz w:val="28"/>
          <w:szCs w:val="28"/>
        </w:rPr>
        <w:t>1.10.201</w:t>
      </w:r>
      <w:r>
        <w:rPr>
          <w:sz w:val="28"/>
          <w:szCs w:val="28"/>
        </w:rPr>
        <w:t>3</w:t>
      </w:r>
      <w:r w:rsidRPr="00E40B9A">
        <w:rPr>
          <w:sz w:val="28"/>
          <w:szCs w:val="28"/>
        </w:rPr>
        <w:t xml:space="preserve"> № </w:t>
      </w:r>
      <w:r w:rsidR="00F0511A">
        <w:rPr>
          <w:sz w:val="28"/>
          <w:szCs w:val="28"/>
        </w:rPr>
        <w:t>128</w:t>
      </w:r>
      <w:r w:rsidRPr="00E40B9A">
        <w:rPr>
          <w:sz w:val="28"/>
          <w:szCs w:val="28"/>
        </w:rPr>
        <w:t xml:space="preserve"> (далее – муниципальная программа).</w:t>
      </w:r>
    </w:p>
    <w:p w:rsidR="004B4805" w:rsidRPr="00DA11E0" w:rsidRDefault="004B4805" w:rsidP="004B4805">
      <w:pPr>
        <w:spacing w:before="30" w:after="30"/>
        <w:ind w:firstLine="708"/>
        <w:rPr>
          <w:rFonts w:ascii="Arial" w:hAnsi="Arial" w:cs="Arial"/>
          <w:color w:val="5C5B5B"/>
          <w:sz w:val="21"/>
          <w:szCs w:val="21"/>
        </w:rPr>
      </w:pPr>
      <w:r w:rsidRPr="00E40B9A">
        <w:rPr>
          <w:sz w:val="28"/>
          <w:szCs w:val="28"/>
        </w:rPr>
        <w:t xml:space="preserve">На реализацию мероприятий муниципальной программы в 2018 году в местном бюджете </w:t>
      </w:r>
      <w:r>
        <w:rPr>
          <w:sz w:val="28"/>
          <w:szCs w:val="28"/>
        </w:rPr>
        <w:t xml:space="preserve">средства не  </w:t>
      </w:r>
      <w:r w:rsidRPr="00E40B9A">
        <w:rPr>
          <w:sz w:val="28"/>
          <w:szCs w:val="28"/>
        </w:rPr>
        <w:t>предусм</w:t>
      </w:r>
      <w:r>
        <w:rPr>
          <w:sz w:val="28"/>
          <w:szCs w:val="28"/>
        </w:rPr>
        <w:t>а</w:t>
      </w:r>
      <w:r w:rsidRPr="00E40B9A">
        <w:rPr>
          <w:sz w:val="28"/>
          <w:szCs w:val="28"/>
        </w:rPr>
        <w:t>тр</w:t>
      </w:r>
      <w:r>
        <w:rPr>
          <w:sz w:val="28"/>
          <w:szCs w:val="28"/>
        </w:rPr>
        <w:t>ивались, так как не требуют финансирования</w:t>
      </w:r>
      <w:r w:rsidRPr="00E40B9A">
        <w:rPr>
          <w:sz w:val="28"/>
          <w:szCs w:val="28"/>
        </w:rPr>
        <w:t xml:space="preserve">. </w:t>
      </w:r>
    </w:p>
    <w:p w:rsidR="004B4805" w:rsidRPr="00E40B9A" w:rsidRDefault="004B4805" w:rsidP="004B4805">
      <w:pPr>
        <w:spacing w:before="30" w:after="30"/>
        <w:ind w:firstLine="708"/>
        <w:jc w:val="both"/>
        <w:rPr>
          <w:sz w:val="28"/>
          <w:szCs w:val="28"/>
        </w:rPr>
      </w:pPr>
      <w:r w:rsidRPr="00E40B9A">
        <w:rPr>
          <w:sz w:val="28"/>
          <w:szCs w:val="28"/>
        </w:rPr>
        <w:t xml:space="preserve">В соответствии с постановлением Администрации </w:t>
      </w:r>
      <w:r>
        <w:rPr>
          <w:sz w:val="28"/>
          <w:szCs w:val="28"/>
        </w:rPr>
        <w:t>Роман</w:t>
      </w:r>
      <w:r w:rsidRPr="00E40B9A">
        <w:rPr>
          <w:sz w:val="28"/>
          <w:szCs w:val="28"/>
        </w:rPr>
        <w:t xml:space="preserve">овского сельского поселения  от </w:t>
      </w:r>
      <w:r w:rsidR="008E28AD">
        <w:rPr>
          <w:sz w:val="28"/>
          <w:szCs w:val="28"/>
        </w:rPr>
        <w:t>28.12.2017г № 165</w:t>
      </w:r>
      <w:r w:rsidRPr="00E40B9A">
        <w:rPr>
          <w:sz w:val="28"/>
          <w:szCs w:val="28"/>
        </w:rPr>
        <w:t xml:space="preserve"> утвержден план реализации муниципальной программы </w:t>
      </w:r>
      <w:r>
        <w:rPr>
          <w:sz w:val="28"/>
          <w:szCs w:val="28"/>
        </w:rPr>
        <w:t>Роман</w:t>
      </w:r>
      <w:r w:rsidRPr="00E40B9A">
        <w:rPr>
          <w:sz w:val="28"/>
          <w:szCs w:val="28"/>
        </w:rPr>
        <w:t xml:space="preserve">овского сельского поселения </w:t>
      </w:r>
      <w:r w:rsidRPr="00CA5D5E">
        <w:rPr>
          <w:sz w:val="28"/>
          <w:szCs w:val="28"/>
        </w:rPr>
        <w:t>«</w:t>
      </w:r>
      <w:r w:rsidRPr="00743DD3">
        <w:rPr>
          <w:kern w:val="2"/>
          <w:sz w:val="28"/>
          <w:szCs w:val="28"/>
        </w:rPr>
        <w:t>Управление</w:t>
      </w:r>
      <w:r>
        <w:rPr>
          <w:kern w:val="2"/>
          <w:sz w:val="28"/>
          <w:szCs w:val="28"/>
        </w:rPr>
        <w:t xml:space="preserve"> муниципальными </w:t>
      </w:r>
      <w:r w:rsidRPr="00743DD3">
        <w:rPr>
          <w:kern w:val="2"/>
          <w:sz w:val="28"/>
          <w:szCs w:val="28"/>
        </w:rPr>
        <w:t>финансами и создание</w:t>
      </w:r>
      <w:r w:rsidR="008E28AD">
        <w:rPr>
          <w:kern w:val="2"/>
          <w:sz w:val="28"/>
          <w:szCs w:val="28"/>
        </w:rPr>
        <w:t xml:space="preserve"> </w:t>
      </w:r>
      <w:r w:rsidRPr="00743DD3">
        <w:rPr>
          <w:kern w:val="2"/>
          <w:sz w:val="28"/>
          <w:szCs w:val="28"/>
        </w:rPr>
        <w:t>условий</w:t>
      </w:r>
      <w:r w:rsidR="008E28AD">
        <w:rPr>
          <w:kern w:val="2"/>
          <w:sz w:val="28"/>
          <w:szCs w:val="28"/>
        </w:rPr>
        <w:t xml:space="preserve"> </w:t>
      </w:r>
      <w:r w:rsidRPr="00743DD3">
        <w:rPr>
          <w:kern w:val="2"/>
          <w:sz w:val="28"/>
          <w:szCs w:val="28"/>
        </w:rPr>
        <w:t>для эффективного управления муниципальными финансами</w:t>
      </w:r>
      <w:r w:rsidRPr="00CA5D5E">
        <w:rPr>
          <w:bCs/>
          <w:sz w:val="28"/>
          <w:szCs w:val="28"/>
        </w:rPr>
        <w:t>»</w:t>
      </w:r>
      <w:r w:rsidRPr="00E40B9A">
        <w:rPr>
          <w:sz w:val="28"/>
          <w:szCs w:val="28"/>
        </w:rPr>
        <w:t xml:space="preserve"> на 2018 год.</w:t>
      </w:r>
    </w:p>
    <w:p w:rsidR="004B4805" w:rsidRPr="00E40B9A" w:rsidRDefault="004B4805" w:rsidP="004B4805">
      <w:pPr>
        <w:spacing w:before="30" w:after="30"/>
        <w:ind w:firstLine="708"/>
        <w:jc w:val="both"/>
        <w:rPr>
          <w:sz w:val="28"/>
          <w:szCs w:val="28"/>
        </w:rPr>
      </w:pPr>
      <w:r w:rsidRPr="00E40B9A">
        <w:rPr>
          <w:sz w:val="28"/>
          <w:szCs w:val="28"/>
        </w:rPr>
        <w:t>Муниципальная  программа включает в себя следующие подпрограммы:</w:t>
      </w:r>
    </w:p>
    <w:p w:rsidR="004B4805" w:rsidRPr="00A912A4" w:rsidRDefault="004B4805" w:rsidP="004B4805">
      <w:pPr>
        <w:pStyle w:val="ConsPlusCell"/>
        <w:suppressAutoHyphens/>
        <w:spacing w:line="235" w:lineRule="auto"/>
        <w:ind w:firstLine="708"/>
        <w:jc w:val="both"/>
        <w:rPr>
          <w:rFonts w:ascii="Times New Roman" w:hAnsi="Times New Roman" w:cs="Times New Roman"/>
          <w:kern w:val="2"/>
          <w:sz w:val="28"/>
          <w:szCs w:val="28"/>
        </w:rPr>
      </w:pPr>
      <w:r w:rsidRPr="00A912A4">
        <w:rPr>
          <w:rFonts w:ascii="Times New Roman" w:hAnsi="Times New Roman" w:cs="Times New Roman"/>
          <w:sz w:val="28"/>
          <w:szCs w:val="28"/>
        </w:rPr>
        <w:t xml:space="preserve">Подпрограмма 1  </w:t>
      </w:r>
      <w:r w:rsidRPr="00A912A4">
        <w:rPr>
          <w:rFonts w:ascii="Times New Roman" w:hAnsi="Times New Roman" w:cs="Times New Roman"/>
          <w:kern w:val="2"/>
          <w:sz w:val="28"/>
          <w:szCs w:val="28"/>
        </w:rPr>
        <w:t>. Долгосрочное финансовое планирование.</w:t>
      </w:r>
    </w:p>
    <w:p w:rsidR="004B4805" w:rsidRPr="00A912A4" w:rsidRDefault="004B4805" w:rsidP="004B4805">
      <w:pPr>
        <w:pStyle w:val="ConsPlusCell"/>
        <w:tabs>
          <w:tab w:val="left" w:pos="219"/>
        </w:tabs>
        <w:suppressAutoHyphens/>
        <w:spacing w:line="235" w:lineRule="auto"/>
        <w:jc w:val="both"/>
        <w:rPr>
          <w:rFonts w:ascii="Times New Roman" w:hAnsi="Times New Roman" w:cs="Times New Roman"/>
          <w:kern w:val="2"/>
          <w:sz w:val="28"/>
          <w:szCs w:val="28"/>
        </w:rPr>
      </w:pPr>
      <w:r w:rsidRPr="00A912A4">
        <w:rPr>
          <w:rFonts w:ascii="Times New Roman" w:hAnsi="Times New Roman" w:cs="Times New Roman"/>
          <w:sz w:val="28"/>
          <w:szCs w:val="28"/>
        </w:rPr>
        <w:tab/>
      </w:r>
      <w:r w:rsidRPr="00A912A4">
        <w:rPr>
          <w:rFonts w:ascii="Times New Roman" w:hAnsi="Times New Roman" w:cs="Times New Roman"/>
          <w:sz w:val="28"/>
          <w:szCs w:val="28"/>
        </w:rPr>
        <w:tab/>
        <w:t>Подпрограмма</w:t>
      </w:r>
      <w:r w:rsidRPr="00A912A4">
        <w:rPr>
          <w:rFonts w:ascii="Times New Roman" w:hAnsi="Times New Roman" w:cs="Times New Roman"/>
          <w:kern w:val="2"/>
          <w:sz w:val="28"/>
          <w:szCs w:val="28"/>
        </w:rPr>
        <w:t xml:space="preserve"> 2. Нормативно-методическое обеспечение и организация бюджетного процесса.</w:t>
      </w:r>
    </w:p>
    <w:p w:rsidR="004B4805" w:rsidRPr="00A912A4" w:rsidRDefault="004B4805" w:rsidP="004B4805">
      <w:pPr>
        <w:pStyle w:val="ConsPlusCell"/>
        <w:suppressAutoHyphens/>
        <w:spacing w:line="235" w:lineRule="auto"/>
        <w:ind w:firstLine="720"/>
        <w:jc w:val="both"/>
        <w:rPr>
          <w:rFonts w:ascii="Times New Roman" w:hAnsi="Times New Roman" w:cs="Times New Roman"/>
          <w:kern w:val="2"/>
          <w:sz w:val="28"/>
          <w:szCs w:val="28"/>
        </w:rPr>
      </w:pPr>
      <w:r w:rsidRPr="00A912A4">
        <w:rPr>
          <w:rFonts w:ascii="Times New Roman" w:hAnsi="Times New Roman" w:cs="Times New Roman"/>
          <w:sz w:val="28"/>
          <w:szCs w:val="28"/>
        </w:rPr>
        <w:t>Подпрограмма</w:t>
      </w:r>
      <w:r w:rsidRPr="00A912A4">
        <w:rPr>
          <w:rFonts w:ascii="Times New Roman" w:hAnsi="Times New Roman" w:cs="Times New Roman"/>
          <w:kern w:val="2"/>
          <w:sz w:val="28"/>
          <w:szCs w:val="28"/>
        </w:rPr>
        <w:t xml:space="preserve"> 3. Управление муниципальным долгом </w:t>
      </w:r>
      <w:r>
        <w:rPr>
          <w:rFonts w:ascii="Times New Roman" w:hAnsi="Times New Roman" w:cs="Times New Roman"/>
          <w:kern w:val="2"/>
          <w:sz w:val="28"/>
          <w:szCs w:val="28"/>
        </w:rPr>
        <w:t>Роман</w:t>
      </w:r>
      <w:r w:rsidRPr="00A912A4">
        <w:rPr>
          <w:rFonts w:ascii="Times New Roman" w:hAnsi="Times New Roman" w:cs="Times New Roman"/>
          <w:kern w:val="2"/>
          <w:sz w:val="28"/>
          <w:szCs w:val="28"/>
        </w:rPr>
        <w:t>овского сельского поселения.</w:t>
      </w:r>
    </w:p>
    <w:p w:rsidR="004B4805" w:rsidRPr="00A912A4" w:rsidRDefault="004B4805" w:rsidP="004B4805">
      <w:pPr>
        <w:pStyle w:val="ConsPlusCell"/>
        <w:suppressAutoHyphens/>
        <w:spacing w:line="235" w:lineRule="auto"/>
        <w:ind w:firstLine="720"/>
        <w:jc w:val="both"/>
        <w:rPr>
          <w:rFonts w:ascii="Times New Roman" w:hAnsi="Times New Roman" w:cs="Times New Roman"/>
          <w:kern w:val="2"/>
          <w:sz w:val="28"/>
          <w:szCs w:val="28"/>
        </w:rPr>
      </w:pPr>
      <w:r w:rsidRPr="00A912A4">
        <w:rPr>
          <w:rFonts w:ascii="Times New Roman" w:hAnsi="Times New Roman" w:cs="Times New Roman"/>
          <w:sz w:val="28"/>
          <w:szCs w:val="28"/>
        </w:rPr>
        <w:t xml:space="preserve">Подпрограмма </w:t>
      </w:r>
      <w:r w:rsidRPr="00A912A4">
        <w:rPr>
          <w:rFonts w:ascii="Times New Roman" w:hAnsi="Times New Roman" w:cs="Times New Roman"/>
          <w:kern w:val="2"/>
          <w:sz w:val="28"/>
          <w:szCs w:val="28"/>
        </w:rPr>
        <w:t>4.«Совершенствование системы распределения и перераспределения финансовых ресурсов между уровнями бюджетной системы».</w:t>
      </w:r>
    </w:p>
    <w:p w:rsidR="004B4805" w:rsidRPr="00A912A4" w:rsidRDefault="004B4805" w:rsidP="004B4805">
      <w:pPr>
        <w:pStyle w:val="ConsPlusCell"/>
        <w:suppressAutoHyphens/>
        <w:spacing w:line="235" w:lineRule="auto"/>
        <w:ind w:firstLine="720"/>
        <w:jc w:val="both"/>
        <w:rPr>
          <w:rFonts w:ascii="Times New Roman" w:hAnsi="Times New Roman" w:cs="Times New Roman"/>
          <w:sz w:val="28"/>
          <w:szCs w:val="28"/>
        </w:rPr>
      </w:pPr>
      <w:r w:rsidRPr="00A912A4">
        <w:rPr>
          <w:rFonts w:ascii="Times New Roman" w:hAnsi="Times New Roman" w:cs="Times New Roman"/>
          <w:sz w:val="28"/>
          <w:szCs w:val="28"/>
        </w:rPr>
        <w:t>Основные мероприятия подпрограммы 1 «</w:t>
      </w:r>
      <w:r w:rsidRPr="00A912A4">
        <w:rPr>
          <w:rFonts w:ascii="Times New Roman" w:hAnsi="Times New Roman" w:cs="Times New Roman"/>
          <w:kern w:val="2"/>
          <w:sz w:val="28"/>
          <w:szCs w:val="28"/>
        </w:rPr>
        <w:t xml:space="preserve">Долгосрочное финансовое планирование»  ( далее – подпрограмма 1) </w:t>
      </w:r>
      <w:r w:rsidRPr="00A912A4">
        <w:rPr>
          <w:rFonts w:ascii="Times New Roman" w:hAnsi="Times New Roman" w:cs="Times New Roman"/>
          <w:sz w:val="28"/>
          <w:szCs w:val="28"/>
        </w:rPr>
        <w:t xml:space="preserve">реализуются в течение 2018 года на постоянной основе. В рамках реализации основных мероприятий подпрограммы 1 по состоянию на 01.07.2017 поступления собственных налоговых и неналоговых доходов составило </w:t>
      </w:r>
      <w:r w:rsidR="00F0511A">
        <w:rPr>
          <w:rFonts w:ascii="Times New Roman" w:hAnsi="Times New Roman" w:cs="Times New Roman"/>
          <w:sz w:val="28"/>
          <w:szCs w:val="28"/>
        </w:rPr>
        <w:t>2921,2</w:t>
      </w:r>
      <w:r w:rsidRPr="00A912A4">
        <w:rPr>
          <w:rFonts w:ascii="Times New Roman" w:hAnsi="Times New Roman" w:cs="Times New Roman"/>
          <w:sz w:val="28"/>
          <w:szCs w:val="28"/>
        </w:rPr>
        <w:t xml:space="preserve"> тыс. рублей, что составляет </w:t>
      </w:r>
      <w:r w:rsidR="00F0511A">
        <w:rPr>
          <w:rFonts w:ascii="Times New Roman" w:hAnsi="Times New Roman" w:cs="Times New Roman"/>
          <w:sz w:val="28"/>
          <w:szCs w:val="28"/>
        </w:rPr>
        <w:t>90,0</w:t>
      </w:r>
      <w:r w:rsidRPr="00A912A4">
        <w:rPr>
          <w:rFonts w:ascii="Times New Roman" w:hAnsi="Times New Roman" w:cs="Times New Roman"/>
          <w:sz w:val="28"/>
          <w:szCs w:val="28"/>
        </w:rPr>
        <w:t xml:space="preserve"> %. За 1 полугодие 2018 года в бюджет </w:t>
      </w:r>
      <w:r>
        <w:rPr>
          <w:rFonts w:ascii="Times New Roman" w:hAnsi="Times New Roman" w:cs="Times New Roman"/>
          <w:sz w:val="28"/>
          <w:szCs w:val="28"/>
        </w:rPr>
        <w:t>Роман</w:t>
      </w:r>
      <w:r w:rsidRPr="00A912A4">
        <w:rPr>
          <w:rFonts w:ascii="Times New Roman" w:hAnsi="Times New Roman" w:cs="Times New Roman"/>
          <w:sz w:val="28"/>
          <w:szCs w:val="28"/>
        </w:rPr>
        <w:t xml:space="preserve">овского сельского поселения поступило всего доходов </w:t>
      </w:r>
      <w:r w:rsidR="00F0511A">
        <w:rPr>
          <w:rFonts w:ascii="Times New Roman" w:hAnsi="Times New Roman" w:cs="Times New Roman"/>
          <w:sz w:val="28"/>
          <w:szCs w:val="28"/>
        </w:rPr>
        <w:t>1837,9</w:t>
      </w:r>
      <w:r w:rsidRPr="00A912A4">
        <w:rPr>
          <w:rFonts w:ascii="Times New Roman" w:hAnsi="Times New Roman" w:cs="Times New Roman"/>
          <w:sz w:val="28"/>
          <w:szCs w:val="28"/>
        </w:rPr>
        <w:t xml:space="preserve"> тыс. руб.,  или </w:t>
      </w:r>
      <w:r w:rsidR="00F0511A">
        <w:rPr>
          <w:rFonts w:ascii="Times New Roman" w:hAnsi="Times New Roman" w:cs="Times New Roman"/>
          <w:sz w:val="28"/>
          <w:szCs w:val="28"/>
        </w:rPr>
        <w:t>31,7</w:t>
      </w:r>
      <w:r w:rsidRPr="00A912A4">
        <w:rPr>
          <w:rFonts w:ascii="Times New Roman" w:hAnsi="Times New Roman" w:cs="Times New Roman"/>
          <w:sz w:val="28"/>
          <w:szCs w:val="28"/>
        </w:rPr>
        <w:t xml:space="preserve"> % от плановых назначений</w:t>
      </w:r>
      <w:r>
        <w:rPr>
          <w:rFonts w:ascii="Times New Roman" w:hAnsi="Times New Roman" w:cs="Times New Roman"/>
          <w:sz w:val="28"/>
          <w:szCs w:val="28"/>
        </w:rPr>
        <w:t>.</w:t>
      </w:r>
    </w:p>
    <w:p w:rsidR="004B4805" w:rsidRPr="00A912A4" w:rsidRDefault="004B4805" w:rsidP="004B4805">
      <w:pPr>
        <w:spacing w:before="30" w:after="30"/>
        <w:ind w:firstLine="708"/>
        <w:jc w:val="both"/>
        <w:rPr>
          <w:sz w:val="28"/>
          <w:szCs w:val="28"/>
        </w:rPr>
      </w:pPr>
      <w:r w:rsidRPr="00A912A4">
        <w:rPr>
          <w:sz w:val="28"/>
          <w:szCs w:val="28"/>
        </w:rPr>
        <w:t xml:space="preserve">Основное мероприятие 1.2 «Оценка эффективности налоговых льгот, установленных представительным органом </w:t>
      </w:r>
      <w:r>
        <w:rPr>
          <w:sz w:val="28"/>
          <w:szCs w:val="28"/>
        </w:rPr>
        <w:t>Роман</w:t>
      </w:r>
      <w:r w:rsidRPr="00A912A4">
        <w:rPr>
          <w:sz w:val="28"/>
          <w:szCs w:val="28"/>
        </w:rPr>
        <w:t>овского сельского поселения»  подлежит исполнению до 15 июля 2018 года.</w:t>
      </w:r>
    </w:p>
    <w:p w:rsidR="004B4805" w:rsidRPr="00A912A4" w:rsidRDefault="004B4805" w:rsidP="004B4805">
      <w:pPr>
        <w:pStyle w:val="23"/>
        <w:autoSpaceDE w:val="0"/>
        <w:autoSpaceDN w:val="0"/>
        <w:adjustRightInd w:val="0"/>
        <w:ind w:firstLine="720"/>
        <w:jc w:val="both"/>
        <w:rPr>
          <w:rFonts w:ascii="Times New Roman" w:hAnsi="Times New Roman"/>
          <w:sz w:val="28"/>
          <w:szCs w:val="28"/>
          <w:lang w:eastAsia="ru-RU"/>
        </w:rPr>
      </w:pPr>
      <w:r w:rsidRPr="00A912A4">
        <w:rPr>
          <w:rFonts w:ascii="Times New Roman" w:hAnsi="Times New Roman"/>
          <w:sz w:val="28"/>
          <w:szCs w:val="28"/>
          <w:lang w:eastAsia="ru-RU"/>
        </w:rPr>
        <w:t>По контрольному событию данной подпрограммы срок исполнения не наступил.</w:t>
      </w:r>
    </w:p>
    <w:p w:rsidR="004B4805" w:rsidRPr="00A912A4" w:rsidRDefault="004B4805" w:rsidP="004B4805">
      <w:pPr>
        <w:pStyle w:val="ConsPlusCell"/>
        <w:tabs>
          <w:tab w:val="left" w:pos="219"/>
        </w:tabs>
        <w:suppressAutoHyphens/>
        <w:spacing w:line="235" w:lineRule="auto"/>
        <w:jc w:val="both"/>
        <w:rPr>
          <w:rFonts w:ascii="Times New Roman" w:hAnsi="Times New Roman" w:cs="Times New Roman"/>
          <w:sz w:val="28"/>
          <w:szCs w:val="28"/>
        </w:rPr>
      </w:pPr>
      <w:r w:rsidRPr="00A912A4">
        <w:rPr>
          <w:rFonts w:ascii="Times New Roman" w:hAnsi="Times New Roman" w:cs="Times New Roman"/>
          <w:sz w:val="28"/>
          <w:szCs w:val="28"/>
        </w:rPr>
        <w:tab/>
      </w:r>
      <w:r w:rsidRPr="00A912A4">
        <w:rPr>
          <w:rFonts w:ascii="Times New Roman" w:hAnsi="Times New Roman" w:cs="Times New Roman"/>
          <w:sz w:val="28"/>
          <w:szCs w:val="28"/>
        </w:rPr>
        <w:tab/>
        <w:t>Основные мероприятия подпрограммы 2 «</w:t>
      </w:r>
      <w:r w:rsidRPr="00A912A4">
        <w:rPr>
          <w:rFonts w:ascii="Times New Roman" w:hAnsi="Times New Roman" w:cs="Times New Roman"/>
          <w:kern w:val="2"/>
          <w:sz w:val="28"/>
          <w:szCs w:val="28"/>
        </w:rPr>
        <w:t>Нормативно-методическое обеспечение и организация бюджетного процесса.</w:t>
      </w:r>
      <w:r w:rsidRPr="00A912A4">
        <w:rPr>
          <w:rFonts w:ascii="Times New Roman" w:hAnsi="Times New Roman" w:cs="Times New Roman"/>
          <w:sz w:val="28"/>
          <w:szCs w:val="28"/>
        </w:rPr>
        <w:t>(далее – Подпрограмма 2) реализуются в течение 2018 года на постоянной основе.</w:t>
      </w:r>
    </w:p>
    <w:p w:rsidR="004B4805" w:rsidRPr="00A912A4" w:rsidRDefault="004B4805" w:rsidP="004B4805">
      <w:pPr>
        <w:tabs>
          <w:tab w:val="left" w:pos="2564"/>
        </w:tabs>
        <w:spacing w:line="276" w:lineRule="auto"/>
        <w:jc w:val="both"/>
        <w:rPr>
          <w:sz w:val="28"/>
          <w:szCs w:val="28"/>
        </w:rPr>
      </w:pPr>
      <w:r w:rsidRPr="00A912A4">
        <w:rPr>
          <w:sz w:val="28"/>
          <w:szCs w:val="28"/>
        </w:rPr>
        <w:t xml:space="preserve">            По контрольному событию программы данной подпрограммы срок представления проекта местного бюджета  на 2019 - 2021 годы для внесения в Собрание депутатов </w:t>
      </w:r>
      <w:r>
        <w:rPr>
          <w:sz w:val="28"/>
          <w:szCs w:val="28"/>
        </w:rPr>
        <w:t>Роман</w:t>
      </w:r>
      <w:r w:rsidRPr="00A912A4">
        <w:rPr>
          <w:sz w:val="28"/>
          <w:szCs w:val="28"/>
        </w:rPr>
        <w:t xml:space="preserve">овского сельского поселения не наступил. В настоящее время проект </w:t>
      </w:r>
      <w:r w:rsidRPr="00A912A4">
        <w:rPr>
          <w:sz w:val="28"/>
          <w:szCs w:val="28"/>
        </w:rPr>
        <w:lastRenderedPageBreak/>
        <w:t xml:space="preserve">решения находится в стадии разработки в соответствии с постановлением Администрации </w:t>
      </w:r>
      <w:r>
        <w:rPr>
          <w:sz w:val="28"/>
          <w:szCs w:val="28"/>
        </w:rPr>
        <w:t>Роман</w:t>
      </w:r>
      <w:r w:rsidRPr="00A912A4">
        <w:rPr>
          <w:sz w:val="28"/>
          <w:szCs w:val="28"/>
        </w:rPr>
        <w:t xml:space="preserve">овского сельского поселения от </w:t>
      </w:r>
      <w:r w:rsidRPr="00F0511A">
        <w:rPr>
          <w:sz w:val="28"/>
          <w:szCs w:val="28"/>
        </w:rPr>
        <w:t>2</w:t>
      </w:r>
      <w:r w:rsidR="00F0511A" w:rsidRPr="00F0511A">
        <w:rPr>
          <w:sz w:val="28"/>
          <w:szCs w:val="28"/>
        </w:rPr>
        <w:t>6</w:t>
      </w:r>
      <w:r w:rsidRPr="00F0511A">
        <w:rPr>
          <w:sz w:val="28"/>
          <w:szCs w:val="28"/>
        </w:rPr>
        <w:t xml:space="preserve">.06.2018 № </w:t>
      </w:r>
      <w:r w:rsidR="00F0511A" w:rsidRPr="00F0511A">
        <w:rPr>
          <w:sz w:val="28"/>
          <w:szCs w:val="28"/>
        </w:rPr>
        <w:t>66</w:t>
      </w:r>
      <w:r w:rsidRPr="00A912A4">
        <w:rPr>
          <w:sz w:val="28"/>
          <w:szCs w:val="28"/>
        </w:rPr>
        <w:t xml:space="preserve"> «Об утверждении Порядка и сроков составления проекта бюджета </w:t>
      </w:r>
      <w:r>
        <w:rPr>
          <w:sz w:val="28"/>
          <w:szCs w:val="28"/>
        </w:rPr>
        <w:t>Роман</w:t>
      </w:r>
      <w:r w:rsidRPr="00A912A4">
        <w:rPr>
          <w:sz w:val="28"/>
          <w:szCs w:val="28"/>
        </w:rPr>
        <w:t xml:space="preserve">овского сельского поселения </w:t>
      </w:r>
      <w:r>
        <w:rPr>
          <w:sz w:val="28"/>
          <w:szCs w:val="28"/>
        </w:rPr>
        <w:t>Роман</w:t>
      </w:r>
      <w:r w:rsidRPr="00A912A4">
        <w:rPr>
          <w:sz w:val="28"/>
          <w:szCs w:val="28"/>
        </w:rPr>
        <w:t>овского района на 2019 год  и на плановый период 2020 и 2021 годов».</w:t>
      </w:r>
    </w:p>
    <w:p w:rsidR="004B4805" w:rsidRPr="00A912A4" w:rsidRDefault="004B4805" w:rsidP="004B4805">
      <w:pPr>
        <w:spacing w:before="30" w:after="30"/>
        <w:ind w:firstLine="720"/>
        <w:jc w:val="both"/>
        <w:rPr>
          <w:sz w:val="28"/>
          <w:szCs w:val="28"/>
        </w:rPr>
      </w:pPr>
      <w:r w:rsidRPr="00A912A4">
        <w:rPr>
          <w:sz w:val="28"/>
          <w:szCs w:val="28"/>
        </w:rPr>
        <w:t>Основные мероприятия подпрограммы 3 «</w:t>
      </w:r>
      <w:r w:rsidRPr="00A912A4">
        <w:rPr>
          <w:kern w:val="2"/>
          <w:sz w:val="28"/>
          <w:szCs w:val="28"/>
        </w:rPr>
        <w:t xml:space="preserve"> Управление муниципальным долгом </w:t>
      </w:r>
      <w:r>
        <w:rPr>
          <w:kern w:val="2"/>
          <w:sz w:val="28"/>
          <w:szCs w:val="28"/>
        </w:rPr>
        <w:t>Роман</w:t>
      </w:r>
      <w:r w:rsidRPr="00A912A4">
        <w:rPr>
          <w:kern w:val="2"/>
          <w:sz w:val="28"/>
          <w:szCs w:val="28"/>
        </w:rPr>
        <w:t xml:space="preserve">овского сельского поселения» ( далее – Подпрограмма 3) </w:t>
      </w:r>
      <w:r w:rsidRPr="00A912A4">
        <w:rPr>
          <w:sz w:val="28"/>
          <w:szCs w:val="28"/>
        </w:rPr>
        <w:t>реализуются в течение 2018 года на постоянной основе. Вместе с тем по состоянию на отчетную дату в рамках реализации основных мероприятий показатели объема муниципального долга, предусмотренные в местном бюджете на 2018 год, соответствуют ограничениям, установленным бюджетным законодательством.</w:t>
      </w:r>
    </w:p>
    <w:p w:rsidR="004B4805" w:rsidRPr="00A912A4" w:rsidRDefault="004B4805" w:rsidP="004B4805">
      <w:pPr>
        <w:pStyle w:val="23"/>
        <w:autoSpaceDE w:val="0"/>
        <w:autoSpaceDN w:val="0"/>
        <w:adjustRightInd w:val="0"/>
        <w:ind w:firstLine="720"/>
        <w:jc w:val="both"/>
        <w:rPr>
          <w:rFonts w:ascii="Times New Roman" w:hAnsi="Times New Roman"/>
          <w:sz w:val="28"/>
          <w:szCs w:val="28"/>
          <w:lang w:eastAsia="ru-RU"/>
        </w:rPr>
      </w:pPr>
      <w:r w:rsidRPr="00A912A4">
        <w:rPr>
          <w:rFonts w:ascii="Times New Roman" w:hAnsi="Times New Roman"/>
          <w:sz w:val="28"/>
          <w:szCs w:val="28"/>
          <w:lang w:eastAsia="ru-RU"/>
        </w:rPr>
        <w:t>По контрольному событию данной подпрограммы срок исполнения не наступил.</w:t>
      </w:r>
    </w:p>
    <w:p w:rsidR="004B4805" w:rsidRPr="00A912A4" w:rsidRDefault="004B4805" w:rsidP="004B4805">
      <w:pPr>
        <w:pStyle w:val="23"/>
        <w:autoSpaceDE w:val="0"/>
        <w:autoSpaceDN w:val="0"/>
        <w:adjustRightInd w:val="0"/>
        <w:jc w:val="both"/>
        <w:rPr>
          <w:rFonts w:ascii="Times New Roman" w:hAnsi="Times New Roman"/>
          <w:sz w:val="28"/>
          <w:szCs w:val="28"/>
          <w:lang w:eastAsia="ru-RU"/>
        </w:rPr>
      </w:pPr>
      <w:r w:rsidRPr="00A912A4">
        <w:rPr>
          <w:rFonts w:ascii="Times New Roman" w:hAnsi="Times New Roman"/>
          <w:sz w:val="28"/>
          <w:szCs w:val="28"/>
          <w:lang w:eastAsia="ru-RU"/>
        </w:rPr>
        <w:t xml:space="preserve">Основные мероприятия подпрограммы 3 </w:t>
      </w:r>
      <w:r w:rsidRPr="00A912A4">
        <w:rPr>
          <w:rFonts w:ascii="Times New Roman" w:hAnsi="Times New Roman"/>
          <w:sz w:val="28"/>
          <w:szCs w:val="28"/>
        </w:rPr>
        <w:t>«</w:t>
      </w:r>
      <w:r w:rsidRPr="00A912A4">
        <w:rPr>
          <w:rFonts w:ascii="Times New Roman" w:hAnsi="Times New Roman"/>
          <w:kern w:val="2"/>
          <w:sz w:val="28"/>
          <w:szCs w:val="28"/>
        </w:rPr>
        <w:t xml:space="preserve"> Управление муниципальным долгом </w:t>
      </w:r>
      <w:r>
        <w:rPr>
          <w:rFonts w:ascii="Times New Roman" w:hAnsi="Times New Roman"/>
          <w:kern w:val="2"/>
          <w:sz w:val="28"/>
          <w:szCs w:val="28"/>
        </w:rPr>
        <w:t>Роман</w:t>
      </w:r>
      <w:r w:rsidRPr="00A912A4">
        <w:rPr>
          <w:rFonts w:ascii="Times New Roman" w:hAnsi="Times New Roman"/>
          <w:kern w:val="2"/>
          <w:sz w:val="28"/>
          <w:szCs w:val="28"/>
        </w:rPr>
        <w:t xml:space="preserve">овского сельского поселения» ( далее – Подпрограмма 3) </w:t>
      </w:r>
      <w:r w:rsidRPr="00A912A4">
        <w:rPr>
          <w:rFonts w:ascii="Times New Roman" w:hAnsi="Times New Roman"/>
          <w:sz w:val="28"/>
          <w:szCs w:val="28"/>
          <w:lang w:eastAsia="ru-RU"/>
        </w:rPr>
        <w:t>реализуются в течение 201</w:t>
      </w:r>
      <w:r w:rsidRPr="00A912A4">
        <w:rPr>
          <w:rFonts w:ascii="Times New Roman" w:hAnsi="Times New Roman"/>
          <w:sz w:val="28"/>
          <w:szCs w:val="28"/>
        </w:rPr>
        <w:t>8</w:t>
      </w:r>
      <w:r w:rsidRPr="00A912A4">
        <w:rPr>
          <w:rFonts w:ascii="Times New Roman" w:hAnsi="Times New Roman"/>
          <w:sz w:val="28"/>
          <w:szCs w:val="28"/>
          <w:lang w:eastAsia="ru-RU"/>
        </w:rPr>
        <w:t xml:space="preserve"> года на постоянной основе.</w:t>
      </w:r>
    </w:p>
    <w:p w:rsidR="004B4805" w:rsidRPr="00A912A4" w:rsidRDefault="004B4805" w:rsidP="004B4805">
      <w:pPr>
        <w:spacing w:before="30" w:after="30"/>
        <w:ind w:firstLine="708"/>
        <w:jc w:val="both"/>
        <w:rPr>
          <w:sz w:val="28"/>
          <w:szCs w:val="28"/>
        </w:rPr>
      </w:pPr>
      <w:r w:rsidRPr="00A912A4">
        <w:rPr>
          <w:sz w:val="28"/>
          <w:szCs w:val="28"/>
        </w:rPr>
        <w:t xml:space="preserve">Основные мероприятия подпрограммы 4 </w:t>
      </w:r>
      <w:r w:rsidRPr="00A912A4">
        <w:rPr>
          <w:kern w:val="2"/>
          <w:sz w:val="28"/>
          <w:szCs w:val="28"/>
        </w:rPr>
        <w:t xml:space="preserve">.«Совершенствование системы распределения и перераспределения финансовых ресурсов между уровнями бюджетной системы». ( далее – Подпрограмма 4) </w:t>
      </w:r>
      <w:r w:rsidRPr="00A912A4">
        <w:rPr>
          <w:sz w:val="28"/>
          <w:szCs w:val="28"/>
        </w:rPr>
        <w:t>реализуются на постоянной основе и в течение 2018 года расходы местного бюджета не предусмотрены</w:t>
      </w:r>
    </w:p>
    <w:p w:rsidR="004B4805" w:rsidRPr="00A912A4" w:rsidRDefault="004B4805" w:rsidP="004B4805">
      <w:pPr>
        <w:spacing w:before="30" w:after="30"/>
        <w:ind w:firstLine="708"/>
        <w:jc w:val="both"/>
        <w:rPr>
          <w:sz w:val="28"/>
          <w:szCs w:val="28"/>
        </w:rPr>
      </w:pPr>
      <w:r w:rsidRPr="00A912A4">
        <w:rPr>
          <w:sz w:val="28"/>
          <w:szCs w:val="28"/>
        </w:rPr>
        <w:t>Планом реализации Подпрограммы 1 предусмотрено 3 основных мероприятий и 1 контрольное событие, которые находятся на исполнении.</w:t>
      </w:r>
    </w:p>
    <w:p w:rsidR="004B4805" w:rsidRPr="00A912A4" w:rsidRDefault="004B4805" w:rsidP="004B4805">
      <w:pPr>
        <w:spacing w:before="30" w:after="30"/>
        <w:ind w:firstLine="708"/>
        <w:jc w:val="both"/>
        <w:rPr>
          <w:sz w:val="28"/>
          <w:szCs w:val="28"/>
        </w:rPr>
      </w:pPr>
      <w:r w:rsidRPr="00A912A4">
        <w:rPr>
          <w:bCs/>
          <w:sz w:val="28"/>
          <w:szCs w:val="28"/>
        </w:rPr>
        <w:t>Планом реализации Подпрограммы 2</w:t>
      </w:r>
      <w:r w:rsidRPr="00A912A4">
        <w:rPr>
          <w:sz w:val="28"/>
          <w:szCs w:val="28"/>
        </w:rPr>
        <w:t xml:space="preserve"> предусмотрено выполнение 2 основных мероприятий и 1 контрольное событие, которые находятся на исполнении.</w:t>
      </w:r>
    </w:p>
    <w:p w:rsidR="004B4805" w:rsidRPr="00A912A4" w:rsidRDefault="004B4805" w:rsidP="004B4805">
      <w:pPr>
        <w:spacing w:before="30" w:after="30"/>
        <w:ind w:firstLine="708"/>
        <w:jc w:val="both"/>
        <w:rPr>
          <w:sz w:val="28"/>
          <w:szCs w:val="28"/>
        </w:rPr>
      </w:pPr>
      <w:r w:rsidRPr="00A912A4">
        <w:rPr>
          <w:sz w:val="28"/>
          <w:szCs w:val="28"/>
        </w:rPr>
        <w:t>Планом реализации Подпрограммы 3 предусмотрено 2 основных мероприятий и 1 контрольное событие, которые в 1 полугодии не наступили.</w:t>
      </w:r>
    </w:p>
    <w:p w:rsidR="004B4805" w:rsidRPr="00A912A4" w:rsidRDefault="004B4805" w:rsidP="004B4805">
      <w:pPr>
        <w:spacing w:before="30" w:after="30"/>
        <w:ind w:firstLine="708"/>
        <w:jc w:val="both"/>
        <w:rPr>
          <w:sz w:val="28"/>
          <w:szCs w:val="28"/>
        </w:rPr>
      </w:pPr>
      <w:r w:rsidRPr="00A912A4">
        <w:rPr>
          <w:bCs/>
          <w:sz w:val="28"/>
          <w:szCs w:val="28"/>
        </w:rPr>
        <w:t>Планом реализации Подпрограммы 4</w:t>
      </w:r>
      <w:r w:rsidRPr="00A912A4">
        <w:rPr>
          <w:sz w:val="28"/>
          <w:szCs w:val="28"/>
        </w:rPr>
        <w:t xml:space="preserve"> предусмотрено выполнение 1 основного мероприятия и 1 контрольное событие, которые в 1 полугодии не наступили.</w:t>
      </w:r>
    </w:p>
    <w:p w:rsidR="004B4805" w:rsidRPr="00A912A4" w:rsidRDefault="004B4805" w:rsidP="004B4805">
      <w:pPr>
        <w:ind w:firstLine="708"/>
        <w:jc w:val="both"/>
        <w:outlineLvl w:val="4"/>
        <w:rPr>
          <w:sz w:val="28"/>
          <w:szCs w:val="28"/>
        </w:rPr>
      </w:pPr>
      <w:r w:rsidRPr="00A912A4">
        <w:rPr>
          <w:sz w:val="28"/>
          <w:szCs w:val="28"/>
        </w:rPr>
        <w:t xml:space="preserve">В ходе анализа и мониторинга исполнения плана реализации муниципальной  программы </w:t>
      </w:r>
      <w:r>
        <w:rPr>
          <w:sz w:val="28"/>
          <w:szCs w:val="28"/>
        </w:rPr>
        <w:t>Роман</w:t>
      </w:r>
      <w:r w:rsidRPr="00A912A4">
        <w:rPr>
          <w:sz w:val="28"/>
          <w:szCs w:val="28"/>
        </w:rPr>
        <w:t>овского сельского поселения «</w:t>
      </w:r>
      <w:r w:rsidRPr="00A912A4">
        <w:rPr>
          <w:kern w:val="2"/>
          <w:sz w:val="28"/>
          <w:szCs w:val="28"/>
        </w:rPr>
        <w:t>Управление муниципальными финансами и создание условий для эффективного управления муниципальными финансами</w:t>
      </w:r>
      <w:r w:rsidRPr="00A912A4">
        <w:rPr>
          <w:bCs/>
          <w:sz w:val="28"/>
          <w:szCs w:val="28"/>
        </w:rPr>
        <w:t xml:space="preserve">» </w:t>
      </w:r>
      <w:r w:rsidRPr="00A912A4">
        <w:rPr>
          <w:sz w:val="28"/>
          <w:szCs w:val="28"/>
        </w:rPr>
        <w:t>по итогам I полугодия 2018 года установлено отсутствие фактов невыполнения основных мероприятий плана реализации муниципальной программы либо несоблюдения сроков их исполнения.</w:t>
      </w:r>
    </w:p>
    <w:p w:rsidR="004B4805" w:rsidRPr="00A912A4" w:rsidRDefault="004B4805" w:rsidP="004B4805">
      <w:pPr>
        <w:spacing w:before="30" w:after="30"/>
        <w:ind w:firstLine="720"/>
        <w:jc w:val="both"/>
        <w:rPr>
          <w:sz w:val="28"/>
          <w:szCs w:val="28"/>
        </w:rPr>
      </w:pPr>
      <w:r w:rsidRPr="00A912A4">
        <w:rPr>
          <w:sz w:val="28"/>
          <w:szCs w:val="28"/>
        </w:rPr>
        <w:t>Основные мероприятия выполняются в установленные сроки, в связи с чем, принятие дополнительных поручений не требуется.</w:t>
      </w:r>
    </w:p>
    <w:p w:rsidR="004B4805" w:rsidRDefault="004B4805" w:rsidP="004B4805">
      <w:pPr>
        <w:pStyle w:val="3"/>
        <w:rPr>
          <w:sz w:val="24"/>
          <w:szCs w:val="24"/>
        </w:rPr>
        <w:sectPr w:rsidR="004B4805" w:rsidSect="000530F0">
          <w:pgSz w:w="11907" w:h="16840"/>
          <w:pgMar w:top="1531" w:right="624" w:bottom="1134" w:left="567" w:header="720" w:footer="720" w:gutter="0"/>
          <w:cols w:space="720"/>
        </w:sectPr>
      </w:pPr>
    </w:p>
    <w:p w:rsidR="004B4805" w:rsidRPr="00DF3D41" w:rsidRDefault="004B4805" w:rsidP="004B4805">
      <w:pPr>
        <w:pStyle w:val="3"/>
        <w:rPr>
          <w:sz w:val="24"/>
          <w:szCs w:val="24"/>
        </w:rPr>
      </w:pPr>
    </w:p>
    <w:p w:rsidR="00606CA6" w:rsidRPr="00224DD0" w:rsidRDefault="00606CA6" w:rsidP="003C0AA2">
      <w:pPr>
        <w:widowControl w:val="0"/>
        <w:autoSpaceDE w:val="0"/>
        <w:autoSpaceDN w:val="0"/>
        <w:adjustRightInd w:val="0"/>
        <w:ind w:firstLine="540"/>
        <w:rPr>
          <w:sz w:val="24"/>
          <w:szCs w:val="24"/>
        </w:rPr>
      </w:pPr>
    </w:p>
    <w:sectPr w:rsidR="00606CA6" w:rsidRPr="00224DD0" w:rsidSect="00085A74">
      <w:pgSz w:w="16838" w:h="11905" w:orient="landscape"/>
      <w:pgMar w:top="426" w:right="820" w:bottom="568" w:left="993" w:header="720" w:footer="720" w:gutter="0"/>
      <w:pgNumType w:start="1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C9" w:rsidRDefault="003F2FC9" w:rsidP="00627FE5">
      <w:r>
        <w:separator/>
      </w:r>
    </w:p>
  </w:endnote>
  <w:endnote w:type="continuationSeparator" w:id="1">
    <w:p w:rsidR="003F2FC9" w:rsidRDefault="003F2FC9"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97" w:rsidRDefault="000A5655">
    <w:pPr>
      <w:pStyle w:val="a3"/>
      <w:framePr w:wrap="around" w:vAnchor="text" w:hAnchor="margin" w:xAlign="right" w:y="1"/>
      <w:rPr>
        <w:rStyle w:val="a5"/>
      </w:rPr>
    </w:pPr>
    <w:r>
      <w:rPr>
        <w:rStyle w:val="a5"/>
      </w:rPr>
      <w:fldChar w:fldCharType="begin"/>
    </w:r>
    <w:r w:rsidR="007B5197">
      <w:rPr>
        <w:rStyle w:val="a5"/>
      </w:rPr>
      <w:instrText xml:space="preserve">PAGE  </w:instrText>
    </w:r>
    <w:r>
      <w:rPr>
        <w:rStyle w:val="a5"/>
      </w:rPr>
      <w:fldChar w:fldCharType="end"/>
    </w:r>
  </w:p>
  <w:p w:rsidR="007B5197" w:rsidRDefault="007B51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97" w:rsidRDefault="000A5655">
    <w:pPr>
      <w:pStyle w:val="a3"/>
      <w:framePr w:wrap="around" w:vAnchor="text" w:hAnchor="margin" w:xAlign="right" w:y="1"/>
      <w:rPr>
        <w:rStyle w:val="a5"/>
      </w:rPr>
    </w:pPr>
    <w:r>
      <w:rPr>
        <w:rStyle w:val="a5"/>
      </w:rPr>
      <w:fldChar w:fldCharType="begin"/>
    </w:r>
    <w:r w:rsidR="007B5197">
      <w:rPr>
        <w:rStyle w:val="a5"/>
      </w:rPr>
      <w:instrText xml:space="preserve">PAGE  </w:instrText>
    </w:r>
    <w:r>
      <w:rPr>
        <w:rStyle w:val="a5"/>
      </w:rPr>
      <w:fldChar w:fldCharType="separate"/>
    </w:r>
    <w:r w:rsidR="00E351C7">
      <w:rPr>
        <w:rStyle w:val="a5"/>
        <w:noProof/>
      </w:rPr>
      <w:t>1</w:t>
    </w:r>
    <w:r>
      <w:rPr>
        <w:rStyle w:val="a5"/>
      </w:rPr>
      <w:fldChar w:fldCharType="end"/>
    </w:r>
  </w:p>
  <w:p w:rsidR="007B5197" w:rsidRDefault="007B5197">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97" w:rsidRDefault="000A5655">
    <w:pPr>
      <w:pStyle w:val="a3"/>
      <w:framePr w:wrap="around" w:vAnchor="text" w:hAnchor="margin" w:xAlign="right" w:y="1"/>
      <w:rPr>
        <w:rStyle w:val="a5"/>
      </w:rPr>
    </w:pPr>
    <w:r>
      <w:rPr>
        <w:rStyle w:val="a5"/>
      </w:rPr>
      <w:fldChar w:fldCharType="begin"/>
    </w:r>
    <w:r w:rsidR="007B5197">
      <w:rPr>
        <w:rStyle w:val="a5"/>
      </w:rPr>
      <w:instrText xml:space="preserve">PAGE  </w:instrText>
    </w:r>
    <w:r>
      <w:rPr>
        <w:rStyle w:val="a5"/>
      </w:rPr>
      <w:fldChar w:fldCharType="end"/>
    </w:r>
  </w:p>
  <w:p w:rsidR="007B5197" w:rsidRDefault="007B5197">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97" w:rsidRDefault="000A5655">
    <w:pPr>
      <w:pStyle w:val="a3"/>
      <w:framePr w:wrap="around" w:vAnchor="text" w:hAnchor="margin" w:xAlign="right" w:y="1"/>
      <w:rPr>
        <w:rStyle w:val="a5"/>
      </w:rPr>
    </w:pPr>
    <w:r>
      <w:rPr>
        <w:rStyle w:val="a5"/>
      </w:rPr>
      <w:fldChar w:fldCharType="begin"/>
    </w:r>
    <w:r w:rsidR="007B5197">
      <w:rPr>
        <w:rStyle w:val="a5"/>
      </w:rPr>
      <w:instrText xml:space="preserve">PAGE  </w:instrText>
    </w:r>
    <w:r>
      <w:rPr>
        <w:rStyle w:val="a5"/>
      </w:rPr>
      <w:fldChar w:fldCharType="separate"/>
    </w:r>
    <w:r w:rsidR="00E351C7">
      <w:rPr>
        <w:rStyle w:val="a5"/>
        <w:noProof/>
      </w:rPr>
      <w:t>28</w:t>
    </w:r>
    <w:r>
      <w:rPr>
        <w:rStyle w:val="a5"/>
      </w:rPr>
      <w:fldChar w:fldCharType="end"/>
    </w:r>
  </w:p>
  <w:p w:rsidR="007B5197" w:rsidRDefault="007B5197">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C9" w:rsidRDefault="003F2FC9" w:rsidP="00627FE5">
      <w:r>
        <w:separator/>
      </w:r>
    </w:p>
  </w:footnote>
  <w:footnote w:type="continuationSeparator" w:id="1">
    <w:p w:rsidR="003F2FC9" w:rsidRDefault="003F2FC9"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4759"/>
    <w:rsid w:val="000636C0"/>
    <w:rsid w:val="0008487B"/>
    <w:rsid w:val="00085A74"/>
    <w:rsid w:val="000868C7"/>
    <w:rsid w:val="00091F8C"/>
    <w:rsid w:val="0009526E"/>
    <w:rsid w:val="000A5655"/>
    <w:rsid w:val="000C1498"/>
    <w:rsid w:val="000E4849"/>
    <w:rsid w:val="000F427D"/>
    <w:rsid w:val="001177F5"/>
    <w:rsid w:val="001432E8"/>
    <w:rsid w:val="00166D06"/>
    <w:rsid w:val="001706C3"/>
    <w:rsid w:val="001764BE"/>
    <w:rsid w:val="00176BCE"/>
    <w:rsid w:val="001A06A2"/>
    <w:rsid w:val="001A76C1"/>
    <w:rsid w:val="001B61B5"/>
    <w:rsid w:val="001B72C6"/>
    <w:rsid w:val="001C2589"/>
    <w:rsid w:val="001E5A57"/>
    <w:rsid w:val="002032A6"/>
    <w:rsid w:val="002038C8"/>
    <w:rsid w:val="00224DD0"/>
    <w:rsid w:val="002319B3"/>
    <w:rsid w:val="0023371E"/>
    <w:rsid w:val="00254BD7"/>
    <w:rsid w:val="00257101"/>
    <w:rsid w:val="00262D95"/>
    <w:rsid w:val="00264BC2"/>
    <w:rsid w:val="00266876"/>
    <w:rsid w:val="00274B1E"/>
    <w:rsid w:val="00294E6F"/>
    <w:rsid w:val="002B2BD9"/>
    <w:rsid w:val="002B2F1D"/>
    <w:rsid w:val="002B58AE"/>
    <w:rsid w:val="002C20F2"/>
    <w:rsid w:val="002E3425"/>
    <w:rsid w:val="002E5E10"/>
    <w:rsid w:val="00304CCA"/>
    <w:rsid w:val="00317F47"/>
    <w:rsid w:val="00325565"/>
    <w:rsid w:val="003412EC"/>
    <w:rsid w:val="0034792E"/>
    <w:rsid w:val="003522ED"/>
    <w:rsid w:val="00356911"/>
    <w:rsid w:val="00361132"/>
    <w:rsid w:val="00386549"/>
    <w:rsid w:val="0038779D"/>
    <w:rsid w:val="00391C13"/>
    <w:rsid w:val="003945FD"/>
    <w:rsid w:val="003A271B"/>
    <w:rsid w:val="003A750F"/>
    <w:rsid w:val="003A78BC"/>
    <w:rsid w:val="003B7E00"/>
    <w:rsid w:val="003C0AA2"/>
    <w:rsid w:val="003C29FC"/>
    <w:rsid w:val="003C56A9"/>
    <w:rsid w:val="003D6638"/>
    <w:rsid w:val="003E0DFF"/>
    <w:rsid w:val="003F2FC9"/>
    <w:rsid w:val="0040139B"/>
    <w:rsid w:val="00405104"/>
    <w:rsid w:val="004170B4"/>
    <w:rsid w:val="00417B9A"/>
    <w:rsid w:val="004242F3"/>
    <w:rsid w:val="0043024E"/>
    <w:rsid w:val="00431169"/>
    <w:rsid w:val="004417EA"/>
    <w:rsid w:val="00450291"/>
    <w:rsid w:val="00470BED"/>
    <w:rsid w:val="004741D5"/>
    <w:rsid w:val="00474F79"/>
    <w:rsid w:val="004943F9"/>
    <w:rsid w:val="004969D5"/>
    <w:rsid w:val="00496E59"/>
    <w:rsid w:val="004972AE"/>
    <w:rsid w:val="004A6F91"/>
    <w:rsid w:val="004B1E12"/>
    <w:rsid w:val="004B2F95"/>
    <w:rsid w:val="004B4805"/>
    <w:rsid w:val="004C1EAB"/>
    <w:rsid w:val="004C4451"/>
    <w:rsid w:val="004D0028"/>
    <w:rsid w:val="004E0787"/>
    <w:rsid w:val="004E2194"/>
    <w:rsid w:val="004F03CA"/>
    <w:rsid w:val="00501DDA"/>
    <w:rsid w:val="00503764"/>
    <w:rsid w:val="005055DA"/>
    <w:rsid w:val="00525E0E"/>
    <w:rsid w:val="0052606F"/>
    <w:rsid w:val="0058562D"/>
    <w:rsid w:val="00590B31"/>
    <w:rsid w:val="005C3C91"/>
    <w:rsid w:val="005D0067"/>
    <w:rsid w:val="0060384E"/>
    <w:rsid w:val="00606CA6"/>
    <w:rsid w:val="00627FE5"/>
    <w:rsid w:val="00651F13"/>
    <w:rsid w:val="0066294F"/>
    <w:rsid w:val="00663A05"/>
    <w:rsid w:val="00663B10"/>
    <w:rsid w:val="006732B6"/>
    <w:rsid w:val="00677FEF"/>
    <w:rsid w:val="006A4D95"/>
    <w:rsid w:val="006A5AF8"/>
    <w:rsid w:val="006C11AD"/>
    <w:rsid w:val="006C48F2"/>
    <w:rsid w:val="006E03E9"/>
    <w:rsid w:val="006E11DE"/>
    <w:rsid w:val="006F21BB"/>
    <w:rsid w:val="006F5580"/>
    <w:rsid w:val="006F6EAA"/>
    <w:rsid w:val="00721310"/>
    <w:rsid w:val="007217F5"/>
    <w:rsid w:val="0073221E"/>
    <w:rsid w:val="00757924"/>
    <w:rsid w:val="007608A0"/>
    <w:rsid w:val="00767D0E"/>
    <w:rsid w:val="00774353"/>
    <w:rsid w:val="00774CE4"/>
    <w:rsid w:val="007863A4"/>
    <w:rsid w:val="007B5197"/>
    <w:rsid w:val="007C5877"/>
    <w:rsid w:val="007D374A"/>
    <w:rsid w:val="007D44C1"/>
    <w:rsid w:val="007D5A47"/>
    <w:rsid w:val="007E0FE8"/>
    <w:rsid w:val="007E4CAA"/>
    <w:rsid w:val="007F0449"/>
    <w:rsid w:val="007F32C0"/>
    <w:rsid w:val="007F3652"/>
    <w:rsid w:val="007F50EC"/>
    <w:rsid w:val="008144B6"/>
    <w:rsid w:val="00814CF8"/>
    <w:rsid w:val="008168C6"/>
    <w:rsid w:val="00825F55"/>
    <w:rsid w:val="008350D8"/>
    <w:rsid w:val="00855215"/>
    <w:rsid w:val="00871756"/>
    <w:rsid w:val="00875FDF"/>
    <w:rsid w:val="0087737A"/>
    <w:rsid w:val="00884458"/>
    <w:rsid w:val="008905E7"/>
    <w:rsid w:val="008968CE"/>
    <w:rsid w:val="008A2330"/>
    <w:rsid w:val="008A3FD0"/>
    <w:rsid w:val="008A75F7"/>
    <w:rsid w:val="008C57EC"/>
    <w:rsid w:val="008C6821"/>
    <w:rsid w:val="008C7C79"/>
    <w:rsid w:val="008D0B4E"/>
    <w:rsid w:val="008E28AD"/>
    <w:rsid w:val="008E53D9"/>
    <w:rsid w:val="008E5D17"/>
    <w:rsid w:val="008F07E4"/>
    <w:rsid w:val="008F3B9B"/>
    <w:rsid w:val="008F486B"/>
    <w:rsid w:val="009079BE"/>
    <w:rsid w:val="00910852"/>
    <w:rsid w:val="0091210F"/>
    <w:rsid w:val="00917A85"/>
    <w:rsid w:val="00923ABC"/>
    <w:rsid w:val="00925C0C"/>
    <w:rsid w:val="00952028"/>
    <w:rsid w:val="00956868"/>
    <w:rsid w:val="00962BB8"/>
    <w:rsid w:val="00963817"/>
    <w:rsid w:val="00972554"/>
    <w:rsid w:val="009738B6"/>
    <w:rsid w:val="009833FB"/>
    <w:rsid w:val="00995491"/>
    <w:rsid w:val="00996813"/>
    <w:rsid w:val="009A108D"/>
    <w:rsid w:val="009A2430"/>
    <w:rsid w:val="009A3B43"/>
    <w:rsid w:val="009A4DA7"/>
    <w:rsid w:val="009B011E"/>
    <w:rsid w:val="009B24C0"/>
    <w:rsid w:val="009B5AF3"/>
    <w:rsid w:val="009D000C"/>
    <w:rsid w:val="009D320A"/>
    <w:rsid w:val="009E27A7"/>
    <w:rsid w:val="009E390E"/>
    <w:rsid w:val="009F0220"/>
    <w:rsid w:val="00A107A2"/>
    <w:rsid w:val="00A14461"/>
    <w:rsid w:val="00A67A1A"/>
    <w:rsid w:val="00A72BD5"/>
    <w:rsid w:val="00A84968"/>
    <w:rsid w:val="00A910AA"/>
    <w:rsid w:val="00A9382B"/>
    <w:rsid w:val="00AB02C6"/>
    <w:rsid w:val="00AB1416"/>
    <w:rsid w:val="00AC41ED"/>
    <w:rsid w:val="00AC53D2"/>
    <w:rsid w:val="00AC75AD"/>
    <w:rsid w:val="00AC77E0"/>
    <w:rsid w:val="00AE0B7A"/>
    <w:rsid w:val="00AE0F1E"/>
    <w:rsid w:val="00AE4AC3"/>
    <w:rsid w:val="00B33682"/>
    <w:rsid w:val="00B73CFF"/>
    <w:rsid w:val="00B75FAA"/>
    <w:rsid w:val="00B96A8D"/>
    <w:rsid w:val="00BA1657"/>
    <w:rsid w:val="00BB48D8"/>
    <w:rsid w:val="00BB5D9D"/>
    <w:rsid w:val="00BE545B"/>
    <w:rsid w:val="00BE5950"/>
    <w:rsid w:val="00BE7FF4"/>
    <w:rsid w:val="00BF18C3"/>
    <w:rsid w:val="00BF4577"/>
    <w:rsid w:val="00BF47C6"/>
    <w:rsid w:val="00BF49D2"/>
    <w:rsid w:val="00C11D68"/>
    <w:rsid w:val="00C1651E"/>
    <w:rsid w:val="00C167BC"/>
    <w:rsid w:val="00C4361C"/>
    <w:rsid w:val="00C63A10"/>
    <w:rsid w:val="00C711F9"/>
    <w:rsid w:val="00C72B81"/>
    <w:rsid w:val="00C841C3"/>
    <w:rsid w:val="00C85103"/>
    <w:rsid w:val="00CC1BD1"/>
    <w:rsid w:val="00CD56A2"/>
    <w:rsid w:val="00CE6DDA"/>
    <w:rsid w:val="00CE7F49"/>
    <w:rsid w:val="00CF2AC7"/>
    <w:rsid w:val="00CF490B"/>
    <w:rsid w:val="00CF6822"/>
    <w:rsid w:val="00D02D55"/>
    <w:rsid w:val="00D0619C"/>
    <w:rsid w:val="00D13303"/>
    <w:rsid w:val="00D21042"/>
    <w:rsid w:val="00D37401"/>
    <w:rsid w:val="00D40A67"/>
    <w:rsid w:val="00D4596B"/>
    <w:rsid w:val="00D667A8"/>
    <w:rsid w:val="00D8136A"/>
    <w:rsid w:val="00D87881"/>
    <w:rsid w:val="00D91913"/>
    <w:rsid w:val="00DA0948"/>
    <w:rsid w:val="00DC2670"/>
    <w:rsid w:val="00DD0CBD"/>
    <w:rsid w:val="00DE2075"/>
    <w:rsid w:val="00DE7D9D"/>
    <w:rsid w:val="00DF530D"/>
    <w:rsid w:val="00DF6242"/>
    <w:rsid w:val="00DF7B2E"/>
    <w:rsid w:val="00E01128"/>
    <w:rsid w:val="00E173C0"/>
    <w:rsid w:val="00E3098D"/>
    <w:rsid w:val="00E351C7"/>
    <w:rsid w:val="00E56B2E"/>
    <w:rsid w:val="00E61580"/>
    <w:rsid w:val="00E61629"/>
    <w:rsid w:val="00E80AF0"/>
    <w:rsid w:val="00E80F32"/>
    <w:rsid w:val="00E84D00"/>
    <w:rsid w:val="00E90D88"/>
    <w:rsid w:val="00E93A6D"/>
    <w:rsid w:val="00EA49F8"/>
    <w:rsid w:val="00EB1E11"/>
    <w:rsid w:val="00EB4A28"/>
    <w:rsid w:val="00EB7509"/>
    <w:rsid w:val="00EC62BF"/>
    <w:rsid w:val="00EE0987"/>
    <w:rsid w:val="00EF669E"/>
    <w:rsid w:val="00F02843"/>
    <w:rsid w:val="00F03539"/>
    <w:rsid w:val="00F0511A"/>
    <w:rsid w:val="00F148F3"/>
    <w:rsid w:val="00F43D01"/>
    <w:rsid w:val="00F50CD0"/>
    <w:rsid w:val="00F57F81"/>
    <w:rsid w:val="00F648F8"/>
    <w:rsid w:val="00F652B7"/>
    <w:rsid w:val="00F67B4C"/>
    <w:rsid w:val="00F76A73"/>
    <w:rsid w:val="00F81F97"/>
    <w:rsid w:val="00F87948"/>
    <w:rsid w:val="00FA4CB9"/>
    <w:rsid w:val="00FB1822"/>
    <w:rsid w:val="00FB241A"/>
    <w:rsid w:val="00FB4FFD"/>
    <w:rsid w:val="00FB5430"/>
    <w:rsid w:val="00FB7610"/>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 w:type="paragraph" w:styleId="af5">
    <w:name w:val="Subtitle"/>
    <w:basedOn w:val="a"/>
    <w:next w:val="af0"/>
    <w:link w:val="af6"/>
    <w:qFormat/>
    <w:rsid w:val="002B58AE"/>
    <w:pPr>
      <w:suppressAutoHyphens/>
      <w:jc w:val="center"/>
    </w:pPr>
    <w:rPr>
      <w:color w:val="000000"/>
      <w:sz w:val="28"/>
      <w:lang w:eastAsia="ar-SA"/>
    </w:rPr>
  </w:style>
  <w:style w:type="character" w:customStyle="1" w:styleId="af6">
    <w:name w:val="Подзаголовок Знак"/>
    <w:basedOn w:val="a0"/>
    <w:link w:val="af5"/>
    <w:rsid w:val="002B58AE"/>
    <w:rPr>
      <w:rFonts w:ascii="Times New Roman" w:eastAsia="Times New Roman" w:hAnsi="Times New Roman"/>
      <w:color w:val="000000"/>
      <w:sz w:val="28"/>
      <w:lang w:eastAsia="ar-SA"/>
    </w:rPr>
  </w:style>
  <w:style w:type="paragraph" w:customStyle="1" w:styleId="23">
    <w:name w:val="Без интервала2"/>
    <w:rsid w:val="004B4805"/>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ACE29808E39CE0C39D3928E43A6F4840E459C103F028725B7D235CE01n0QDK"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D56EB-0FDA-492F-BB1C-EC4E112A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26017</TotalTime>
  <Pages>1</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27</cp:revision>
  <cp:lastPrinted>2018-08-06T12:24:00Z</cp:lastPrinted>
  <dcterms:created xsi:type="dcterms:W3CDTF">2015-02-24T07:09:00Z</dcterms:created>
  <dcterms:modified xsi:type="dcterms:W3CDTF">2018-08-06T12:25:00Z</dcterms:modified>
</cp:coreProperties>
</file>