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1F5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31110">
        <w:rPr>
          <w:rFonts w:ascii="Times New Roman" w:hAnsi="Times New Roman" w:cs="Times New Roman"/>
          <w:b/>
          <w:sz w:val="28"/>
          <w:szCs w:val="28"/>
        </w:rPr>
        <w:t>за 2020</w:t>
      </w:r>
      <w:r w:rsidRPr="006865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26F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273-ФЗ «О противодействии коррупции», </w:t>
      </w:r>
      <w:r w:rsidRPr="00273657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коррупции, утвержденного постановлением Администрации Романовского сельского поселения от 12.09.2018 г. № 28, в Администрации Романовского</w:t>
      </w:r>
      <w:r w:rsidR="00631110">
        <w:rPr>
          <w:rFonts w:ascii="Times New Roman" w:hAnsi="Times New Roman" w:cs="Times New Roman"/>
          <w:sz w:val="28"/>
          <w:szCs w:val="28"/>
        </w:rPr>
        <w:t xml:space="preserve"> сельского поселения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5121">
        <w:rPr>
          <w:rFonts w:ascii="Times New Roman" w:hAnsi="Times New Roman" w:cs="Times New Roman"/>
          <w:sz w:val="28"/>
          <w:szCs w:val="28"/>
        </w:rPr>
        <w:t xml:space="preserve">   проведена следующая работа:</w:t>
      </w: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Распоряжением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Администрации    </w:t>
      </w:r>
      <w:proofErr w:type="gramStart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F6526F" w:rsidRPr="00282A74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Осуществляется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Романовского сельского поселения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F6526F" w:rsidRPr="00A97A12" w:rsidRDefault="00F6526F" w:rsidP="00F6526F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начальник сек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тора экономики и финансов, ведущие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Романовский СДК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 письменное ознакомление при приеме и при увольнении муниципальных служащих с положениями части 4 статьи 12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63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110"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2020</w:t>
      </w:r>
      <w:r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поступило </w:t>
      </w:r>
      <w:r w:rsid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уведомление о заключении трудового договора</w:t>
      </w:r>
      <w:r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бывшим</w:t>
      </w:r>
      <w:r w:rsid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муниципальным служащим, в 2020</w:t>
      </w:r>
      <w:r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proofErr w:type="gramStart"/>
      <w:r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уволившихся</w:t>
      </w:r>
      <w:proofErr w:type="gramEnd"/>
      <w:r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 муниципальной службы </w:t>
      </w:r>
      <w:r w:rsidR="00631110" w:rsidRP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 </w:t>
      </w:r>
      <w:r w:rsidR="00631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специалист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основных положений законодательства о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антикоррупционного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26F" w:rsidRPr="00225192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Pr="00686536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</w:t>
      </w:r>
      <w:r w:rsidR="00631110">
        <w:rPr>
          <w:rFonts w:ascii="Times New Roman" w:eastAsia="Arial" w:hAnsi="Times New Roman" w:cs="Times New Roman"/>
          <w:sz w:val="28"/>
          <w:szCs w:val="28"/>
          <w:lang w:eastAsia="ar-SA"/>
        </w:rPr>
        <w:t>ие недостоверных сведений в 2020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не выявлено.</w:t>
      </w:r>
      <w:r>
        <w:rPr>
          <w:lang w:eastAsia="ru-RU"/>
        </w:rPr>
        <w:t xml:space="preserve">                  </w:t>
      </w:r>
    </w:p>
    <w:p w:rsidR="00F6526F" w:rsidRPr="006D1A1E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Обеспечено действенное функционирование комиссии 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интересов.</w:t>
      </w:r>
    </w:p>
    <w:p w:rsidR="00F6526F" w:rsidRPr="006D1A1E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Памятка муниципальным служащим   по недопущению ситуаций конфликта интересов на муниципальной службе и порядку их ур</w:t>
      </w:r>
      <w:r w:rsidR="00631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егулирования. В   2020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="00631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в 2020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</w:t>
      </w:r>
      <w:r w:rsidR="00631110">
        <w:rPr>
          <w:rFonts w:ascii="Times New Roman" w:hAnsi="Times New Roman" w:cs="Times New Roman"/>
          <w:sz w:val="28"/>
          <w:szCs w:val="28"/>
        </w:rPr>
        <w:t>9</w:t>
      </w:r>
      <w:r w:rsidRPr="006D1A1E">
        <w:rPr>
          <w:rFonts w:ascii="Times New Roman" w:hAnsi="Times New Roman" w:cs="Times New Roman"/>
          <w:sz w:val="28"/>
          <w:szCs w:val="28"/>
        </w:rPr>
        <w:t>-20</w:t>
      </w:r>
      <w:r w:rsidR="00631110">
        <w:rPr>
          <w:rFonts w:ascii="Times New Roman" w:hAnsi="Times New Roman" w:cs="Times New Roman"/>
          <w:sz w:val="28"/>
          <w:szCs w:val="28"/>
        </w:rPr>
        <w:t>20</w:t>
      </w:r>
      <w:r w:rsidRPr="006D1A1E">
        <w:rPr>
          <w:rFonts w:ascii="Times New Roman" w:hAnsi="Times New Roman" w:cs="Times New Roman"/>
          <w:sz w:val="28"/>
          <w:szCs w:val="28"/>
        </w:rPr>
        <w:t xml:space="preserve"> гг. не выявлено.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их проектов</w:t>
      </w:r>
    </w:p>
    <w:p w:rsidR="00F6526F" w:rsidRPr="00A97A12" w:rsidRDefault="00F6526F" w:rsidP="00F652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с органами прокуратуры </w:t>
      </w:r>
      <w:r>
        <w:rPr>
          <w:rFonts w:ascii="Times New Roman" w:hAnsi="Times New Roman"/>
          <w:sz w:val="28"/>
          <w:szCs w:val="28"/>
        </w:rPr>
        <w:t>Дубов</w:t>
      </w:r>
      <w:r w:rsidRPr="006D1A1E">
        <w:rPr>
          <w:rFonts w:ascii="Times New Roman" w:hAnsi="Times New Roman"/>
          <w:sz w:val="28"/>
          <w:szCs w:val="28"/>
        </w:rPr>
        <w:t xml:space="preserve">ского района при осуществлении антикоррупционной работы. </w:t>
      </w:r>
    </w:p>
    <w:p w:rsidR="00F6526F" w:rsidRDefault="00F6526F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26F" w:rsidRDefault="00F6526F" w:rsidP="00F6526F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1A1E">
        <w:rPr>
          <w:rFonts w:ascii="Times New Roman" w:hAnsi="Times New Roman"/>
          <w:sz w:val="28"/>
          <w:szCs w:val="28"/>
        </w:rPr>
        <w:t xml:space="preserve">Ежемесячно направляются нормативно-правовые акты, принятые в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Pr="00780992">
        <w:rPr>
          <w:lang w:eastAsia="ru-RU"/>
        </w:rPr>
        <w:t xml:space="preserve"> 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526F" w:rsidRDefault="00F6526F" w:rsidP="00F652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536">
        <w:rPr>
          <w:rFonts w:ascii="Times New Roman" w:hAnsi="Times New Roman" w:cs="Times New Roman"/>
          <w:sz w:val="28"/>
          <w:szCs w:val="28"/>
        </w:rPr>
        <w:t>Ответственным специалистом Администрации Романовского сельского поселения проведено обучение муниципальных служащих, проходящих муниципальную службу в Администрации Романовского сельского поселения, порядку по соблюдению муниципальными служащими запрета дарить и получать подарки в целях противодействия ко</w:t>
      </w:r>
      <w:r>
        <w:rPr>
          <w:rFonts w:ascii="Times New Roman" w:hAnsi="Times New Roman" w:cs="Times New Roman"/>
          <w:sz w:val="28"/>
          <w:szCs w:val="28"/>
        </w:rPr>
        <w:t>ррупции и иным правонарушениям.</w:t>
      </w:r>
    </w:p>
    <w:p w:rsidR="00F6526F" w:rsidRPr="00A5208A" w:rsidRDefault="00631110" w:rsidP="00A5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686536">
        <w:rPr>
          <w:rFonts w:ascii="Times New Roman" w:hAnsi="Times New Roman" w:cs="Times New Roman"/>
          <w:sz w:val="28"/>
          <w:szCs w:val="28"/>
        </w:rPr>
        <w:t xml:space="preserve">Администрации Романовского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прошел</w:t>
      </w:r>
      <w:r w:rsidRPr="0068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2020 году повышение  квалификации  </w:t>
      </w:r>
      <w:r w:rsidR="00A5208A">
        <w:rPr>
          <w:rFonts w:ascii="Times New Roman" w:hAnsi="Times New Roman" w:cs="Times New Roman"/>
          <w:sz w:val="28"/>
          <w:szCs w:val="28"/>
        </w:rPr>
        <w:t>на экономическом факультете  ФГАО УВО « Южный федеральный университет» по программе « Противодействие коррупции в органах государственного и муниципального управления».</w:t>
      </w:r>
      <w:bookmarkStart w:id="0" w:name="_GoBack"/>
      <w:bookmarkEnd w:id="0"/>
    </w:p>
    <w:p w:rsidR="00F6526F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самоуправления.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сайте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Романовского сельского поселения.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6526F" w:rsidRPr="00780992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Романовского сельского поселения: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С.В.Яцкий</w:t>
      </w:r>
      <w:proofErr w:type="spellEnd"/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Pr="00686536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F"/>
    <w:rsid w:val="00064411"/>
    <w:rsid w:val="00106AD1"/>
    <w:rsid w:val="00176E0C"/>
    <w:rsid w:val="001B2866"/>
    <w:rsid w:val="001E6F21"/>
    <w:rsid w:val="001F5E43"/>
    <w:rsid w:val="00226BB8"/>
    <w:rsid w:val="00244929"/>
    <w:rsid w:val="002C7C9D"/>
    <w:rsid w:val="00316BE9"/>
    <w:rsid w:val="003F6DF5"/>
    <w:rsid w:val="00527C8B"/>
    <w:rsid w:val="00631110"/>
    <w:rsid w:val="006E2058"/>
    <w:rsid w:val="006F7176"/>
    <w:rsid w:val="007A78E2"/>
    <w:rsid w:val="007B07C0"/>
    <w:rsid w:val="007B3E6D"/>
    <w:rsid w:val="008B0563"/>
    <w:rsid w:val="009215F3"/>
    <w:rsid w:val="009B752F"/>
    <w:rsid w:val="00A5208A"/>
    <w:rsid w:val="00A83F77"/>
    <w:rsid w:val="00AD6472"/>
    <w:rsid w:val="00B36209"/>
    <w:rsid w:val="00CF7F9B"/>
    <w:rsid w:val="00D15257"/>
    <w:rsid w:val="00DC53C3"/>
    <w:rsid w:val="00E61776"/>
    <w:rsid w:val="00E80CF1"/>
    <w:rsid w:val="00EE7FED"/>
    <w:rsid w:val="00F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2021-01-18T08:10:00Z</cp:lastPrinted>
  <dcterms:created xsi:type="dcterms:W3CDTF">2020-02-05T13:28:00Z</dcterms:created>
  <dcterms:modified xsi:type="dcterms:W3CDTF">2021-01-18T08:11:00Z</dcterms:modified>
</cp:coreProperties>
</file>