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520" w:rsidRPr="0033727C" w:rsidRDefault="00644520" w:rsidP="00644520">
      <w:pPr>
        <w:jc w:val="center"/>
        <w:rPr>
          <w:sz w:val="28"/>
          <w:szCs w:val="28"/>
        </w:rPr>
      </w:pPr>
      <w:r w:rsidRPr="0033727C">
        <w:rPr>
          <w:sz w:val="28"/>
          <w:szCs w:val="28"/>
        </w:rPr>
        <w:t>РОССИЙСКАЯ ФЕДЕРАЦИЯ</w:t>
      </w:r>
    </w:p>
    <w:p w:rsidR="00644520" w:rsidRPr="0033727C" w:rsidRDefault="00644520" w:rsidP="00644520">
      <w:pPr>
        <w:jc w:val="center"/>
        <w:rPr>
          <w:sz w:val="28"/>
          <w:szCs w:val="28"/>
        </w:rPr>
      </w:pPr>
      <w:r w:rsidRPr="0033727C">
        <w:rPr>
          <w:sz w:val="28"/>
          <w:szCs w:val="28"/>
        </w:rPr>
        <w:t>РОСТОВСКАЯ ОБЛАСТЬ</w:t>
      </w:r>
    </w:p>
    <w:p w:rsidR="00644520" w:rsidRPr="0033727C" w:rsidRDefault="00644520" w:rsidP="00644520">
      <w:pPr>
        <w:jc w:val="center"/>
        <w:rPr>
          <w:sz w:val="28"/>
          <w:szCs w:val="28"/>
        </w:rPr>
      </w:pPr>
      <w:r w:rsidRPr="0033727C">
        <w:rPr>
          <w:sz w:val="28"/>
          <w:szCs w:val="28"/>
        </w:rPr>
        <w:t>ДУБОВСКИЙ РАЙОН</w:t>
      </w:r>
    </w:p>
    <w:p w:rsidR="00644520" w:rsidRPr="0033727C" w:rsidRDefault="00644520" w:rsidP="00644520">
      <w:pPr>
        <w:jc w:val="center"/>
        <w:rPr>
          <w:sz w:val="28"/>
          <w:szCs w:val="28"/>
        </w:rPr>
      </w:pPr>
      <w:r w:rsidRPr="0033727C">
        <w:rPr>
          <w:sz w:val="28"/>
          <w:szCs w:val="28"/>
        </w:rPr>
        <w:t>МУНИЦИПАЛЬНОЕ ОБРАЗОВАНИЕ</w:t>
      </w:r>
    </w:p>
    <w:p w:rsidR="00644520" w:rsidRPr="0033727C" w:rsidRDefault="00644520" w:rsidP="00644520">
      <w:pPr>
        <w:jc w:val="center"/>
        <w:rPr>
          <w:sz w:val="28"/>
          <w:szCs w:val="28"/>
        </w:rPr>
      </w:pPr>
      <w:r w:rsidRPr="0033727C">
        <w:rPr>
          <w:sz w:val="28"/>
          <w:szCs w:val="28"/>
        </w:rPr>
        <w:t>«</w:t>
      </w:r>
      <w:r w:rsidR="007269F3" w:rsidRPr="0033727C">
        <w:rPr>
          <w:sz w:val="28"/>
          <w:szCs w:val="28"/>
        </w:rPr>
        <w:t>РОМАНО</w:t>
      </w:r>
      <w:r w:rsidRPr="0033727C">
        <w:rPr>
          <w:sz w:val="28"/>
          <w:szCs w:val="28"/>
        </w:rPr>
        <w:t>ВСКОЕ СЕЛЬСКОЕ ПОСЕЛЕНИЕ»</w:t>
      </w:r>
    </w:p>
    <w:p w:rsidR="00644520" w:rsidRPr="0033727C" w:rsidRDefault="00644520" w:rsidP="00644520">
      <w:pPr>
        <w:jc w:val="center"/>
        <w:rPr>
          <w:sz w:val="28"/>
          <w:szCs w:val="28"/>
        </w:rPr>
      </w:pPr>
    </w:p>
    <w:p w:rsidR="00644520" w:rsidRPr="0033727C" w:rsidRDefault="00644520" w:rsidP="00644520">
      <w:pPr>
        <w:jc w:val="center"/>
        <w:rPr>
          <w:sz w:val="28"/>
          <w:szCs w:val="28"/>
        </w:rPr>
      </w:pPr>
      <w:r w:rsidRPr="0033727C">
        <w:rPr>
          <w:sz w:val="28"/>
          <w:szCs w:val="28"/>
        </w:rPr>
        <w:t xml:space="preserve">АДМИНИСТРАЦИЯ </w:t>
      </w:r>
      <w:r w:rsidR="007269F3" w:rsidRPr="0033727C">
        <w:rPr>
          <w:sz w:val="28"/>
          <w:szCs w:val="28"/>
        </w:rPr>
        <w:t>РОМАНО</w:t>
      </w:r>
      <w:r w:rsidRPr="0033727C">
        <w:rPr>
          <w:sz w:val="28"/>
          <w:szCs w:val="28"/>
        </w:rPr>
        <w:t>ВСКОГО СЕЛЬСКОГО ПОСЕЛЕНИЯ</w:t>
      </w:r>
    </w:p>
    <w:p w:rsidR="00644520" w:rsidRPr="0033727C" w:rsidRDefault="00644520" w:rsidP="00644520">
      <w:pPr>
        <w:jc w:val="center"/>
        <w:rPr>
          <w:sz w:val="28"/>
          <w:szCs w:val="28"/>
        </w:rPr>
      </w:pPr>
    </w:p>
    <w:p w:rsidR="00644520" w:rsidRPr="0033727C" w:rsidRDefault="00644520" w:rsidP="00644520">
      <w:pPr>
        <w:jc w:val="center"/>
        <w:rPr>
          <w:bCs/>
          <w:sz w:val="28"/>
          <w:szCs w:val="28"/>
        </w:rPr>
      </w:pPr>
      <w:r w:rsidRPr="0033727C">
        <w:rPr>
          <w:bCs/>
          <w:sz w:val="28"/>
          <w:szCs w:val="28"/>
        </w:rPr>
        <w:t>ПОСТАНОВЛЕНИЕ</w:t>
      </w:r>
    </w:p>
    <w:p w:rsidR="00644520" w:rsidRPr="0033727C" w:rsidRDefault="00644520" w:rsidP="00644520">
      <w:pPr>
        <w:jc w:val="center"/>
        <w:rPr>
          <w:sz w:val="28"/>
          <w:szCs w:val="28"/>
        </w:rPr>
      </w:pPr>
    </w:p>
    <w:p w:rsidR="00644520" w:rsidRPr="0033727C" w:rsidRDefault="002A2060" w:rsidP="00644520">
      <w:pPr>
        <w:rPr>
          <w:sz w:val="28"/>
          <w:szCs w:val="28"/>
        </w:rPr>
      </w:pPr>
      <w:r w:rsidRPr="0033727C">
        <w:rPr>
          <w:sz w:val="28"/>
          <w:szCs w:val="28"/>
        </w:rPr>
        <w:t>0</w:t>
      </w:r>
      <w:r w:rsidR="007269F3" w:rsidRPr="0033727C">
        <w:rPr>
          <w:sz w:val="28"/>
          <w:szCs w:val="28"/>
        </w:rPr>
        <w:t>9</w:t>
      </w:r>
      <w:r w:rsidR="00644520" w:rsidRPr="0033727C">
        <w:rPr>
          <w:sz w:val="28"/>
          <w:szCs w:val="28"/>
        </w:rPr>
        <w:t>.</w:t>
      </w:r>
      <w:r w:rsidRPr="0033727C">
        <w:rPr>
          <w:sz w:val="28"/>
          <w:szCs w:val="28"/>
        </w:rPr>
        <w:t>0</w:t>
      </w:r>
      <w:r w:rsidR="007E2BA2" w:rsidRPr="0033727C">
        <w:rPr>
          <w:sz w:val="28"/>
          <w:szCs w:val="28"/>
        </w:rPr>
        <w:t>2</w:t>
      </w:r>
      <w:r w:rsidR="00644520" w:rsidRPr="0033727C">
        <w:rPr>
          <w:sz w:val="28"/>
          <w:szCs w:val="28"/>
        </w:rPr>
        <w:t>.202</w:t>
      </w:r>
      <w:r w:rsidRPr="0033727C">
        <w:rPr>
          <w:sz w:val="28"/>
          <w:szCs w:val="28"/>
        </w:rPr>
        <w:t>3</w:t>
      </w:r>
      <w:r w:rsidR="007B0462" w:rsidRPr="0033727C">
        <w:rPr>
          <w:sz w:val="28"/>
          <w:szCs w:val="28"/>
        </w:rPr>
        <w:t xml:space="preserve">                                                                                       </w:t>
      </w:r>
      <w:r w:rsidR="00644520" w:rsidRPr="0033727C">
        <w:rPr>
          <w:sz w:val="28"/>
          <w:szCs w:val="28"/>
        </w:rPr>
        <w:t xml:space="preserve">№   </w:t>
      </w:r>
      <w:r w:rsidRPr="0033727C">
        <w:rPr>
          <w:sz w:val="28"/>
          <w:szCs w:val="28"/>
        </w:rPr>
        <w:t>9</w:t>
      </w:r>
    </w:p>
    <w:p w:rsidR="00644520" w:rsidRPr="0033727C" w:rsidRDefault="007269F3" w:rsidP="00644520">
      <w:pPr>
        <w:jc w:val="center"/>
        <w:rPr>
          <w:sz w:val="28"/>
          <w:szCs w:val="28"/>
        </w:rPr>
      </w:pPr>
      <w:r w:rsidRPr="0033727C">
        <w:rPr>
          <w:sz w:val="28"/>
          <w:szCs w:val="28"/>
        </w:rPr>
        <w:t>х.Романов</w:t>
      </w:r>
    </w:p>
    <w:p w:rsidR="00C012CA" w:rsidRPr="0033727C" w:rsidRDefault="00C012CA" w:rsidP="00064B30">
      <w:pPr>
        <w:widowControl w:val="0"/>
        <w:autoSpaceDE w:val="0"/>
        <w:autoSpaceDN w:val="0"/>
        <w:spacing w:line="228" w:lineRule="auto"/>
        <w:jc w:val="center"/>
        <w:rPr>
          <w:sz w:val="24"/>
          <w:szCs w:val="28"/>
        </w:rPr>
      </w:pPr>
    </w:p>
    <w:p w:rsidR="00644520" w:rsidRPr="0033727C" w:rsidRDefault="00644520" w:rsidP="00064B30">
      <w:pPr>
        <w:widowControl w:val="0"/>
        <w:autoSpaceDE w:val="0"/>
        <w:autoSpaceDN w:val="0"/>
        <w:spacing w:line="228" w:lineRule="auto"/>
        <w:jc w:val="center"/>
        <w:rPr>
          <w:sz w:val="24"/>
          <w:szCs w:val="28"/>
        </w:rPr>
      </w:pPr>
    </w:p>
    <w:p w:rsidR="00644520" w:rsidRPr="0033727C" w:rsidRDefault="00644520" w:rsidP="00644520">
      <w:pPr>
        <w:pStyle w:val="ConsNonformat"/>
        <w:ind w:right="0"/>
        <w:jc w:val="center"/>
        <w:rPr>
          <w:rFonts w:ascii="Times New Roman" w:hAnsi="Times New Roman" w:cs="Times New Roman"/>
          <w:sz w:val="28"/>
          <w:szCs w:val="28"/>
        </w:rPr>
      </w:pPr>
      <w:r w:rsidRPr="0033727C">
        <w:rPr>
          <w:rFonts w:ascii="Times New Roman" w:hAnsi="Times New Roman" w:cs="Times New Roman"/>
          <w:sz w:val="28"/>
          <w:szCs w:val="28"/>
        </w:rPr>
        <w:t>О внесении изменений в постановление Администрации</w:t>
      </w:r>
    </w:p>
    <w:p w:rsidR="00644520" w:rsidRPr="0033727C" w:rsidRDefault="007269F3" w:rsidP="00644520">
      <w:pPr>
        <w:pStyle w:val="ConsNonformat"/>
        <w:ind w:right="0"/>
        <w:jc w:val="center"/>
        <w:rPr>
          <w:rFonts w:ascii="Times New Roman" w:hAnsi="Times New Roman" w:cs="Times New Roman"/>
          <w:sz w:val="28"/>
          <w:szCs w:val="28"/>
        </w:rPr>
      </w:pPr>
      <w:r w:rsidRPr="0033727C">
        <w:rPr>
          <w:rFonts w:ascii="Times New Roman" w:hAnsi="Times New Roman" w:cs="Times New Roman"/>
          <w:sz w:val="28"/>
          <w:szCs w:val="28"/>
        </w:rPr>
        <w:t>Романо</w:t>
      </w:r>
      <w:r w:rsidR="00644520" w:rsidRPr="0033727C">
        <w:rPr>
          <w:rFonts w:ascii="Times New Roman" w:hAnsi="Times New Roman" w:cs="Times New Roman"/>
          <w:sz w:val="28"/>
          <w:szCs w:val="28"/>
        </w:rPr>
        <w:t xml:space="preserve">вского сельского поселения от </w:t>
      </w:r>
      <w:r w:rsidR="0033727C" w:rsidRPr="0033727C">
        <w:rPr>
          <w:rFonts w:ascii="Times New Roman" w:hAnsi="Times New Roman" w:cs="Times New Roman"/>
          <w:sz w:val="28"/>
          <w:szCs w:val="28"/>
        </w:rPr>
        <w:t>26.07</w:t>
      </w:r>
      <w:r w:rsidR="00644520" w:rsidRPr="0033727C">
        <w:rPr>
          <w:rFonts w:ascii="Times New Roman" w:hAnsi="Times New Roman" w:cs="Times New Roman"/>
          <w:sz w:val="28"/>
          <w:szCs w:val="28"/>
        </w:rPr>
        <w:t xml:space="preserve">.2013 года № </w:t>
      </w:r>
      <w:r w:rsidR="0033727C" w:rsidRPr="0033727C">
        <w:rPr>
          <w:rFonts w:ascii="Times New Roman" w:hAnsi="Times New Roman" w:cs="Times New Roman"/>
          <w:sz w:val="28"/>
          <w:szCs w:val="28"/>
        </w:rPr>
        <w:t>88</w:t>
      </w:r>
    </w:p>
    <w:p w:rsidR="002A2060" w:rsidRPr="0033727C" w:rsidRDefault="002A2060" w:rsidP="002A2060">
      <w:pPr>
        <w:pStyle w:val="ConsNonformat"/>
        <w:ind w:right="0"/>
        <w:jc w:val="center"/>
        <w:rPr>
          <w:rFonts w:ascii="Times New Roman" w:hAnsi="Times New Roman" w:cs="Times New Roman"/>
          <w:sz w:val="28"/>
          <w:szCs w:val="28"/>
        </w:rPr>
      </w:pPr>
      <w:r w:rsidRPr="0033727C">
        <w:rPr>
          <w:rFonts w:ascii="Times New Roman" w:hAnsi="Times New Roman" w:cs="Times New Roman"/>
          <w:sz w:val="28"/>
          <w:szCs w:val="28"/>
        </w:rPr>
        <w:t>«Об утверждении Порядка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w:t>
      </w:r>
    </w:p>
    <w:p w:rsidR="00644520" w:rsidRPr="0033727C" w:rsidRDefault="00644520" w:rsidP="00644520">
      <w:pPr>
        <w:pStyle w:val="ConsNonformat"/>
        <w:ind w:right="0"/>
        <w:rPr>
          <w:sz w:val="24"/>
          <w:szCs w:val="28"/>
        </w:rPr>
      </w:pPr>
    </w:p>
    <w:p w:rsidR="0031049F" w:rsidRPr="0033727C" w:rsidRDefault="0031049F" w:rsidP="0031049F">
      <w:pPr>
        <w:autoSpaceDE w:val="0"/>
        <w:autoSpaceDN w:val="0"/>
        <w:adjustRightInd w:val="0"/>
        <w:rPr>
          <w:sz w:val="24"/>
          <w:szCs w:val="24"/>
        </w:rPr>
      </w:pPr>
    </w:p>
    <w:p w:rsidR="009423B4" w:rsidRPr="0033727C" w:rsidRDefault="0031049F" w:rsidP="0031049F">
      <w:pPr>
        <w:widowControl w:val="0"/>
        <w:spacing w:line="235" w:lineRule="auto"/>
        <w:ind w:firstLine="709"/>
        <w:contextualSpacing/>
        <w:jc w:val="both"/>
        <w:rPr>
          <w:sz w:val="28"/>
          <w:szCs w:val="28"/>
        </w:rPr>
      </w:pPr>
      <w:r w:rsidRPr="0033727C">
        <w:rPr>
          <w:sz w:val="28"/>
          <w:szCs w:val="28"/>
        </w:rPr>
        <w:t xml:space="preserve">В целях совершенствования Порядка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w:t>
      </w:r>
      <w:r w:rsidR="0047757E" w:rsidRPr="0033727C">
        <w:rPr>
          <w:sz w:val="28"/>
          <w:szCs w:val="28"/>
        </w:rPr>
        <w:t>местного</w:t>
      </w:r>
      <w:r w:rsidRPr="0033727C">
        <w:rPr>
          <w:sz w:val="28"/>
          <w:szCs w:val="28"/>
        </w:rPr>
        <w:t xml:space="preserve"> бюджета), </w:t>
      </w:r>
      <w:r w:rsidR="009423B4" w:rsidRPr="0033727C">
        <w:rPr>
          <w:sz w:val="28"/>
          <w:szCs w:val="28"/>
        </w:rPr>
        <w:t xml:space="preserve">Администрация </w:t>
      </w:r>
      <w:r w:rsidR="007269F3" w:rsidRPr="0033727C">
        <w:rPr>
          <w:sz w:val="28"/>
          <w:szCs w:val="28"/>
        </w:rPr>
        <w:t>Романо</w:t>
      </w:r>
      <w:r w:rsidR="007665D0" w:rsidRPr="0033727C">
        <w:rPr>
          <w:sz w:val="28"/>
          <w:szCs w:val="28"/>
        </w:rPr>
        <w:t>вского</w:t>
      </w:r>
      <w:r w:rsidR="009423B4" w:rsidRPr="0033727C">
        <w:rPr>
          <w:sz w:val="28"/>
          <w:szCs w:val="28"/>
        </w:rPr>
        <w:t xml:space="preserve"> сельского поселения</w:t>
      </w:r>
      <w:r w:rsidR="00E542EF" w:rsidRPr="0033727C">
        <w:rPr>
          <w:sz w:val="28"/>
          <w:szCs w:val="28"/>
        </w:rPr>
        <w:t xml:space="preserve">  </w:t>
      </w:r>
      <w:r w:rsidR="009423B4" w:rsidRPr="0033727C">
        <w:rPr>
          <w:b/>
          <w:sz w:val="28"/>
          <w:szCs w:val="28"/>
        </w:rPr>
        <w:t>постановляет:</w:t>
      </w:r>
    </w:p>
    <w:p w:rsidR="00C012CA" w:rsidRPr="0033727C" w:rsidRDefault="00C012CA" w:rsidP="00064B30">
      <w:pPr>
        <w:widowControl w:val="0"/>
        <w:autoSpaceDE w:val="0"/>
        <w:autoSpaceDN w:val="0"/>
        <w:spacing w:line="228" w:lineRule="auto"/>
        <w:ind w:firstLine="709"/>
        <w:jc w:val="both"/>
      </w:pPr>
    </w:p>
    <w:p w:rsidR="004A7ED3" w:rsidRPr="0033727C" w:rsidRDefault="0047757E" w:rsidP="00A47D95">
      <w:pPr>
        <w:pStyle w:val="ConsNonformat"/>
        <w:ind w:right="0" w:firstLine="709"/>
        <w:jc w:val="both"/>
        <w:rPr>
          <w:rFonts w:ascii="Times New Roman" w:hAnsi="Times New Roman" w:cs="Times New Roman"/>
          <w:sz w:val="28"/>
          <w:szCs w:val="28"/>
        </w:rPr>
      </w:pPr>
      <w:r w:rsidRPr="0033727C">
        <w:rPr>
          <w:rFonts w:ascii="Times New Roman" w:hAnsi="Times New Roman" w:cs="Times New Roman"/>
          <w:sz w:val="28"/>
          <w:szCs w:val="28"/>
        </w:rPr>
        <w:t>1. Внести в постановлени</w:t>
      </w:r>
      <w:r w:rsidR="001D49C3" w:rsidRPr="0033727C">
        <w:rPr>
          <w:rFonts w:ascii="Times New Roman" w:hAnsi="Times New Roman" w:cs="Times New Roman"/>
          <w:sz w:val="28"/>
          <w:szCs w:val="28"/>
        </w:rPr>
        <w:t>е</w:t>
      </w:r>
      <w:r w:rsidRPr="0033727C">
        <w:rPr>
          <w:rFonts w:ascii="Times New Roman" w:hAnsi="Times New Roman" w:cs="Times New Roman"/>
          <w:sz w:val="28"/>
          <w:szCs w:val="28"/>
        </w:rPr>
        <w:t xml:space="preserve"> Администрации </w:t>
      </w:r>
      <w:r w:rsidR="007269F3" w:rsidRPr="0033727C">
        <w:rPr>
          <w:rFonts w:ascii="Times New Roman" w:hAnsi="Times New Roman" w:cs="Times New Roman"/>
          <w:sz w:val="28"/>
          <w:szCs w:val="28"/>
        </w:rPr>
        <w:t>Романо</w:t>
      </w:r>
      <w:r w:rsidRPr="0033727C">
        <w:rPr>
          <w:rFonts w:ascii="Times New Roman" w:hAnsi="Times New Roman" w:cs="Times New Roman"/>
          <w:sz w:val="28"/>
          <w:szCs w:val="28"/>
        </w:rPr>
        <w:t xml:space="preserve">вского сельского поселения от </w:t>
      </w:r>
      <w:r w:rsidR="0033727C" w:rsidRPr="0033727C">
        <w:rPr>
          <w:rFonts w:ascii="Times New Roman" w:hAnsi="Times New Roman" w:cs="Times New Roman"/>
          <w:sz w:val="28"/>
          <w:szCs w:val="28"/>
        </w:rPr>
        <w:t xml:space="preserve">26.07.2013 года № 88 </w:t>
      </w:r>
      <w:r w:rsidRPr="0033727C">
        <w:rPr>
          <w:rFonts w:ascii="Times New Roman" w:hAnsi="Times New Roman" w:cs="Times New Roman"/>
          <w:sz w:val="28"/>
          <w:szCs w:val="28"/>
        </w:rPr>
        <w:t>«Об утверждении Порядка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w:t>
      </w:r>
      <w:r w:rsidR="007E2BA2" w:rsidRPr="0033727C">
        <w:rPr>
          <w:rFonts w:ascii="Times New Roman" w:hAnsi="Times New Roman" w:cs="Times New Roman"/>
          <w:sz w:val="28"/>
          <w:szCs w:val="28"/>
        </w:rPr>
        <w:t>изменение</w:t>
      </w:r>
      <w:r w:rsidR="007B0462" w:rsidRPr="0033727C">
        <w:rPr>
          <w:rFonts w:ascii="Times New Roman" w:hAnsi="Times New Roman" w:cs="Times New Roman"/>
          <w:sz w:val="28"/>
          <w:szCs w:val="28"/>
        </w:rPr>
        <w:t xml:space="preserve"> </w:t>
      </w:r>
      <w:r w:rsidR="00A47D95" w:rsidRPr="0033727C">
        <w:rPr>
          <w:rFonts w:ascii="Times New Roman" w:hAnsi="Times New Roman" w:cs="Times New Roman"/>
          <w:sz w:val="28"/>
          <w:szCs w:val="28"/>
        </w:rPr>
        <w:t>согласно приложению.</w:t>
      </w:r>
    </w:p>
    <w:p w:rsidR="00C012CA" w:rsidRPr="0033727C" w:rsidRDefault="0047757E" w:rsidP="007E2BA2">
      <w:pPr>
        <w:pStyle w:val="ConsNonformat"/>
        <w:ind w:right="0" w:firstLine="709"/>
        <w:jc w:val="both"/>
        <w:rPr>
          <w:rFonts w:ascii="Times New Roman" w:hAnsi="Times New Roman" w:cs="Times New Roman"/>
          <w:sz w:val="28"/>
          <w:szCs w:val="28"/>
        </w:rPr>
      </w:pPr>
      <w:r w:rsidRPr="0033727C">
        <w:rPr>
          <w:rFonts w:ascii="Times New Roman" w:hAnsi="Times New Roman" w:cs="Times New Roman"/>
          <w:sz w:val="28"/>
          <w:szCs w:val="28"/>
        </w:rPr>
        <w:t>2</w:t>
      </w:r>
      <w:r w:rsidR="00C012CA" w:rsidRPr="0033727C">
        <w:rPr>
          <w:rFonts w:ascii="Times New Roman" w:hAnsi="Times New Roman" w:cs="Times New Roman"/>
          <w:sz w:val="28"/>
          <w:szCs w:val="28"/>
        </w:rPr>
        <w:t xml:space="preserve">. Настоящее постановление вступает в силу со дня его </w:t>
      </w:r>
      <w:r w:rsidRPr="0033727C">
        <w:rPr>
          <w:rFonts w:ascii="Times New Roman" w:hAnsi="Times New Roman" w:cs="Times New Roman"/>
          <w:sz w:val="28"/>
          <w:szCs w:val="28"/>
        </w:rPr>
        <w:t>подписания</w:t>
      </w:r>
      <w:r w:rsidR="00A47D95" w:rsidRPr="0033727C">
        <w:rPr>
          <w:rFonts w:ascii="Times New Roman" w:hAnsi="Times New Roman" w:cs="Times New Roman"/>
          <w:sz w:val="28"/>
          <w:szCs w:val="28"/>
        </w:rPr>
        <w:t xml:space="preserve"> и распространяется на правоотношения, возникшие с 1 января 2023 года.</w:t>
      </w:r>
    </w:p>
    <w:p w:rsidR="00C012CA" w:rsidRPr="0033727C" w:rsidRDefault="0047757E" w:rsidP="00064B30">
      <w:pPr>
        <w:widowControl w:val="0"/>
        <w:autoSpaceDE w:val="0"/>
        <w:autoSpaceDN w:val="0"/>
        <w:spacing w:line="228" w:lineRule="auto"/>
        <w:ind w:firstLine="709"/>
        <w:jc w:val="both"/>
        <w:rPr>
          <w:sz w:val="28"/>
          <w:szCs w:val="28"/>
        </w:rPr>
      </w:pPr>
      <w:r w:rsidRPr="0033727C">
        <w:rPr>
          <w:sz w:val="28"/>
          <w:szCs w:val="28"/>
        </w:rPr>
        <w:t>3</w:t>
      </w:r>
      <w:r w:rsidR="00C012CA" w:rsidRPr="0033727C">
        <w:rPr>
          <w:sz w:val="28"/>
          <w:szCs w:val="28"/>
        </w:rPr>
        <w:t>. Контроль за выполнением наст</w:t>
      </w:r>
      <w:r w:rsidR="0086020F" w:rsidRPr="0033727C">
        <w:rPr>
          <w:sz w:val="28"/>
          <w:szCs w:val="28"/>
        </w:rPr>
        <w:t xml:space="preserve">оящего постановления </w:t>
      </w:r>
      <w:r w:rsidR="0082379F" w:rsidRPr="0033727C">
        <w:rPr>
          <w:sz w:val="28"/>
          <w:szCs w:val="28"/>
        </w:rPr>
        <w:t>оставляю за собой.</w:t>
      </w:r>
    </w:p>
    <w:p w:rsidR="00C012CA" w:rsidRPr="0033727C" w:rsidRDefault="00C012CA" w:rsidP="00064B30">
      <w:pPr>
        <w:widowControl w:val="0"/>
        <w:autoSpaceDE w:val="0"/>
        <w:autoSpaceDN w:val="0"/>
        <w:spacing w:line="228" w:lineRule="auto"/>
        <w:rPr>
          <w:sz w:val="24"/>
          <w:szCs w:val="24"/>
        </w:rPr>
      </w:pPr>
    </w:p>
    <w:p w:rsidR="0047757E" w:rsidRPr="0033727C" w:rsidRDefault="0047757E" w:rsidP="00064B30">
      <w:pPr>
        <w:tabs>
          <w:tab w:val="left" w:pos="7655"/>
        </w:tabs>
        <w:spacing w:line="228" w:lineRule="auto"/>
        <w:rPr>
          <w:sz w:val="28"/>
        </w:rPr>
      </w:pPr>
    </w:p>
    <w:p w:rsidR="0047757E" w:rsidRPr="0033727C" w:rsidRDefault="0047757E" w:rsidP="00064B30">
      <w:pPr>
        <w:tabs>
          <w:tab w:val="left" w:pos="7655"/>
        </w:tabs>
        <w:spacing w:line="228" w:lineRule="auto"/>
        <w:rPr>
          <w:sz w:val="28"/>
        </w:rPr>
      </w:pPr>
    </w:p>
    <w:p w:rsidR="0082379F" w:rsidRPr="0033727C" w:rsidRDefault="0082379F" w:rsidP="00064B30">
      <w:pPr>
        <w:tabs>
          <w:tab w:val="left" w:pos="7655"/>
        </w:tabs>
        <w:spacing w:line="228" w:lineRule="auto"/>
        <w:rPr>
          <w:sz w:val="28"/>
        </w:rPr>
      </w:pPr>
      <w:r w:rsidRPr="0033727C">
        <w:rPr>
          <w:sz w:val="28"/>
        </w:rPr>
        <w:t>Глава Администрации</w:t>
      </w:r>
    </w:p>
    <w:p w:rsidR="0086020F" w:rsidRPr="0033727C" w:rsidRDefault="007269F3" w:rsidP="00064B30">
      <w:pPr>
        <w:tabs>
          <w:tab w:val="left" w:pos="7655"/>
        </w:tabs>
        <w:spacing w:line="228" w:lineRule="auto"/>
        <w:rPr>
          <w:sz w:val="28"/>
        </w:rPr>
      </w:pPr>
      <w:r w:rsidRPr="0033727C">
        <w:rPr>
          <w:sz w:val="28"/>
        </w:rPr>
        <w:t>Романо</w:t>
      </w:r>
      <w:r w:rsidR="0082379F" w:rsidRPr="0033727C">
        <w:rPr>
          <w:sz w:val="28"/>
        </w:rPr>
        <w:t xml:space="preserve">вского сельского поселения                                        </w:t>
      </w:r>
      <w:r w:rsidRPr="0033727C">
        <w:rPr>
          <w:sz w:val="28"/>
        </w:rPr>
        <w:t>С.В.Яцкий</w:t>
      </w:r>
    </w:p>
    <w:p w:rsidR="00C012CA" w:rsidRPr="0033727C" w:rsidRDefault="00C21840" w:rsidP="00C21840">
      <w:pPr>
        <w:tabs>
          <w:tab w:val="left" w:pos="1188"/>
        </w:tabs>
        <w:spacing w:line="228" w:lineRule="auto"/>
        <w:ind w:right="4711"/>
        <w:rPr>
          <w:sz w:val="24"/>
          <w:szCs w:val="24"/>
        </w:rPr>
      </w:pPr>
      <w:r w:rsidRPr="0033727C">
        <w:rPr>
          <w:sz w:val="24"/>
          <w:szCs w:val="24"/>
        </w:rPr>
        <w:tab/>
      </w:r>
    </w:p>
    <w:p w:rsidR="00C012CA" w:rsidRPr="0033727C" w:rsidRDefault="0082379F" w:rsidP="00064B30">
      <w:pPr>
        <w:spacing w:line="228" w:lineRule="auto"/>
        <w:ind w:right="4711"/>
        <w:rPr>
          <w:sz w:val="28"/>
          <w:szCs w:val="28"/>
        </w:rPr>
      </w:pPr>
      <w:r w:rsidRPr="0033727C">
        <w:rPr>
          <w:sz w:val="28"/>
          <w:szCs w:val="28"/>
        </w:rPr>
        <w:t>п</w:t>
      </w:r>
      <w:r w:rsidR="00C012CA" w:rsidRPr="0033727C">
        <w:rPr>
          <w:sz w:val="28"/>
          <w:szCs w:val="28"/>
        </w:rPr>
        <w:t>остановлени</w:t>
      </w:r>
      <w:r w:rsidR="00FD00AD" w:rsidRPr="0033727C">
        <w:rPr>
          <w:sz w:val="28"/>
          <w:szCs w:val="28"/>
        </w:rPr>
        <w:t>я</w:t>
      </w:r>
      <w:r w:rsidR="00C012CA" w:rsidRPr="0033727C">
        <w:rPr>
          <w:sz w:val="28"/>
          <w:szCs w:val="28"/>
        </w:rPr>
        <w:t xml:space="preserve"> вносит</w:t>
      </w:r>
    </w:p>
    <w:p w:rsidR="00C012CA" w:rsidRPr="0033727C" w:rsidRDefault="0082379F" w:rsidP="00064B30">
      <w:pPr>
        <w:widowControl w:val="0"/>
        <w:autoSpaceDE w:val="0"/>
        <w:autoSpaceDN w:val="0"/>
        <w:spacing w:line="228" w:lineRule="auto"/>
        <w:jc w:val="both"/>
        <w:rPr>
          <w:sz w:val="28"/>
          <w:szCs w:val="28"/>
        </w:rPr>
      </w:pPr>
      <w:r w:rsidRPr="0033727C">
        <w:rPr>
          <w:sz w:val="28"/>
          <w:szCs w:val="28"/>
        </w:rPr>
        <w:t>сектор экономики и финансов</w:t>
      </w:r>
    </w:p>
    <w:p w:rsidR="0047757E" w:rsidRPr="0033727C" w:rsidRDefault="0047757E" w:rsidP="00064B30">
      <w:pPr>
        <w:widowControl w:val="0"/>
        <w:autoSpaceDE w:val="0"/>
        <w:autoSpaceDN w:val="0"/>
        <w:spacing w:line="228" w:lineRule="auto"/>
        <w:jc w:val="both"/>
        <w:rPr>
          <w:sz w:val="28"/>
          <w:szCs w:val="28"/>
        </w:rPr>
      </w:pPr>
      <w:r w:rsidRPr="0033727C">
        <w:rPr>
          <w:sz w:val="28"/>
          <w:szCs w:val="28"/>
        </w:rPr>
        <w:t>5-58-18</w:t>
      </w:r>
    </w:p>
    <w:p w:rsidR="00C012CA" w:rsidRPr="0033727C" w:rsidRDefault="00C012CA" w:rsidP="00064B30">
      <w:pPr>
        <w:pageBreakBefore/>
        <w:widowControl w:val="0"/>
        <w:autoSpaceDE w:val="0"/>
        <w:autoSpaceDN w:val="0"/>
        <w:adjustRightInd w:val="0"/>
        <w:ind w:left="6237"/>
        <w:jc w:val="center"/>
        <w:rPr>
          <w:sz w:val="24"/>
          <w:szCs w:val="24"/>
        </w:rPr>
      </w:pPr>
      <w:r w:rsidRPr="0033727C">
        <w:rPr>
          <w:sz w:val="24"/>
          <w:szCs w:val="24"/>
        </w:rPr>
        <w:lastRenderedPageBreak/>
        <w:t>Приложение</w:t>
      </w:r>
    </w:p>
    <w:p w:rsidR="00C012CA" w:rsidRPr="0033727C" w:rsidRDefault="00C012CA" w:rsidP="003D154D">
      <w:pPr>
        <w:widowControl w:val="0"/>
        <w:autoSpaceDE w:val="0"/>
        <w:autoSpaceDN w:val="0"/>
        <w:adjustRightInd w:val="0"/>
        <w:ind w:left="6237"/>
        <w:jc w:val="center"/>
        <w:rPr>
          <w:sz w:val="24"/>
          <w:szCs w:val="24"/>
        </w:rPr>
      </w:pPr>
      <w:r w:rsidRPr="0033727C">
        <w:rPr>
          <w:sz w:val="24"/>
          <w:szCs w:val="24"/>
        </w:rPr>
        <w:t>к постановлению</w:t>
      </w:r>
    </w:p>
    <w:p w:rsidR="00C012CA" w:rsidRPr="0033727C" w:rsidRDefault="00F35024" w:rsidP="003D154D">
      <w:pPr>
        <w:widowControl w:val="0"/>
        <w:autoSpaceDE w:val="0"/>
        <w:autoSpaceDN w:val="0"/>
        <w:adjustRightInd w:val="0"/>
        <w:ind w:left="6237"/>
        <w:jc w:val="center"/>
        <w:rPr>
          <w:sz w:val="24"/>
          <w:szCs w:val="24"/>
        </w:rPr>
      </w:pPr>
      <w:r w:rsidRPr="0033727C">
        <w:rPr>
          <w:sz w:val="24"/>
          <w:szCs w:val="24"/>
        </w:rPr>
        <w:t xml:space="preserve">Администрации </w:t>
      </w:r>
      <w:r w:rsidR="007269F3" w:rsidRPr="0033727C">
        <w:rPr>
          <w:sz w:val="24"/>
          <w:szCs w:val="24"/>
        </w:rPr>
        <w:t>Романо</w:t>
      </w:r>
      <w:r w:rsidRPr="0033727C">
        <w:rPr>
          <w:sz w:val="24"/>
          <w:szCs w:val="24"/>
        </w:rPr>
        <w:t>вского сельского поселения</w:t>
      </w:r>
    </w:p>
    <w:p w:rsidR="00424AEB" w:rsidRPr="0033727C" w:rsidRDefault="00062603" w:rsidP="00F35024">
      <w:pPr>
        <w:widowControl w:val="0"/>
        <w:autoSpaceDE w:val="0"/>
        <w:autoSpaceDN w:val="0"/>
        <w:adjustRightInd w:val="0"/>
        <w:ind w:left="6237"/>
        <w:jc w:val="center"/>
        <w:rPr>
          <w:sz w:val="24"/>
          <w:szCs w:val="24"/>
        </w:rPr>
      </w:pPr>
      <w:r w:rsidRPr="0033727C">
        <w:rPr>
          <w:sz w:val="24"/>
          <w:szCs w:val="24"/>
        </w:rPr>
        <w:t>О</w:t>
      </w:r>
      <w:r w:rsidR="00C012CA" w:rsidRPr="0033727C">
        <w:rPr>
          <w:sz w:val="24"/>
          <w:szCs w:val="24"/>
        </w:rPr>
        <w:t>т</w:t>
      </w:r>
      <w:r w:rsidRPr="0033727C">
        <w:rPr>
          <w:sz w:val="24"/>
          <w:szCs w:val="24"/>
        </w:rPr>
        <w:t xml:space="preserve"> </w:t>
      </w:r>
      <w:r w:rsidR="00877EC6" w:rsidRPr="0033727C">
        <w:rPr>
          <w:sz w:val="24"/>
          <w:szCs w:val="24"/>
        </w:rPr>
        <w:t>0</w:t>
      </w:r>
      <w:r w:rsidR="007269F3" w:rsidRPr="0033727C">
        <w:rPr>
          <w:sz w:val="24"/>
          <w:szCs w:val="24"/>
        </w:rPr>
        <w:t>9</w:t>
      </w:r>
      <w:r w:rsidR="007940F8" w:rsidRPr="0033727C">
        <w:rPr>
          <w:sz w:val="24"/>
          <w:szCs w:val="24"/>
        </w:rPr>
        <w:t>.</w:t>
      </w:r>
      <w:r w:rsidR="00F42CC6" w:rsidRPr="0033727C">
        <w:rPr>
          <w:sz w:val="24"/>
          <w:szCs w:val="24"/>
        </w:rPr>
        <w:t>0</w:t>
      </w:r>
      <w:r w:rsidR="00CE0A3A" w:rsidRPr="0033727C">
        <w:rPr>
          <w:sz w:val="24"/>
          <w:szCs w:val="24"/>
        </w:rPr>
        <w:t>2</w:t>
      </w:r>
      <w:r w:rsidR="007940F8" w:rsidRPr="0033727C">
        <w:rPr>
          <w:sz w:val="24"/>
          <w:szCs w:val="24"/>
        </w:rPr>
        <w:t>.202</w:t>
      </w:r>
      <w:r w:rsidR="00CE0A3A" w:rsidRPr="0033727C">
        <w:rPr>
          <w:sz w:val="24"/>
          <w:szCs w:val="24"/>
        </w:rPr>
        <w:t>3</w:t>
      </w:r>
      <w:r w:rsidR="00C012CA" w:rsidRPr="0033727C">
        <w:rPr>
          <w:sz w:val="24"/>
          <w:szCs w:val="24"/>
        </w:rPr>
        <w:t xml:space="preserve"> № </w:t>
      </w:r>
      <w:r w:rsidR="00877EC6" w:rsidRPr="0033727C">
        <w:rPr>
          <w:sz w:val="24"/>
          <w:szCs w:val="24"/>
        </w:rPr>
        <w:t>9</w:t>
      </w:r>
    </w:p>
    <w:p w:rsidR="00A47D95" w:rsidRPr="0033727C" w:rsidRDefault="00A47D95" w:rsidP="00F35024">
      <w:pPr>
        <w:widowControl w:val="0"/>
        <w:autoSpaceDE w:val="0"/>
        <w:autoSpaceDN w:val="0"/>
        <w:adjustRightInd w:val="0"/>
        <w:ind w:left="6237"/>
        <w:jc w:val="center"/>
        <w:rPr>
          <w:sz w:val="28"/>
          <w:szCs w:val="28"/>
        </w:rPr>
      </w:pPr>
    </w:p>
    <w:p w:rsidR="00424AEB" w:rsidRPr="0033727C" w:rsidRDefault="00424AEB" w:rsidP="00424AEB">
      <w:pPr>
        <w:rPr>
          <w:sz w:val="28"/>
          <w:szCs w:val="28"/>
        </w:rPr>
      </w:pPr>
    </w:p>
    <w:p w:rsidR="00424AEB" w:rsidRPr="0033727C" w:rsidRDefault="00424AEB" w:rsidP="00424AEB">
      <w:pPr>
        <w:autoSpaceDE w:val="0"/>
        <w:autoSpaceDN w:val="0"/>
        <w:adjustRightInd w:val="0"/>
        <w:jc w:val="center"/>
        <w:rPr>
          <w:sz w:val="28"/>
          <w:szCs w:val="28"/>
        </w:rPr>
      </w:pPr>
      <w:r w:rsidRPr="0033727C">
        <w:rPr>
          <w:sz w:val="28"/>
          <w:szCs w:val="28"/>
        </w:rPr>
        <w:t>ИЗМЕНЕНИЯ,</w:t>
      </w:r>
    </w:p>
    <w:p w:rsidR="00424AEB" w:rsidRPr="0033727C" w:rsidRDefault="00424AEB" w:rsidP="00424AEB">
      <w:pPr>
        <w:autoSpaceDE w:val="0"/>
        <w:autoSpaceDN w:val="0"/>
        <w:adjustRightInd w:val="0"/>
        <w:jc w:val="center"/>
        <w:rPr>
          <w:sz w:val="28"/>
          <w:szCs w:val="28"/>
        </w:rPr>
      </w:pPr>
      <w:r w:rsidRPr="0033727C">
        <w:rPr>
          <w:sz w:val="28"/>
          <w:szCs w:val="28"/>
        </w:rPr>
        <w:t>вносимые в</w:t>
      </w:r>
      <w:r w:rsidR="00B9164B" w:rsidRPr="0033727C">
        <w:rPr>
          <w:sz w:val="28"/>
          <w:szCs w:val="28"/>
        </w:rPr>
        <w:t xml:space="preserve"> приложение к </w:t>
      </w:r>
      <w:r w:rsidRPr="0033727C">
        <w:rPr>
          <w:sz w:val="28"/>
          <w:szCs w:val="28"/>
        </w:rPr>
        <w:t>постановлени</w:t>
      </w:r>
      <w:r w:rsidR="00B9164B" w:rsidRPr="0033727C">
        <w:rPr>
          <w:sz w:val="28"/>
          <w:szCs w:val="28"/>
        </w:rPr>
        <w:t>ю</w:t>
      </w:r>
    </w:p>
    <w:p w:rsidR="00424AEB" w:rsidRPr="0033727C" w:rsidRDefault="00424AEB" w:rsidP="00424AEB">
      <w:pPr>
        <w:autoSpaceDE w:val="0"/>
        <w:autoSpaceDN w:val="0"/>
        <w:adjustRightInd w:val="0"/>
        <w:jc w:val="center"/>
        <w:rPr>
          <w:sz w:val="28"/>
          <w:szCs w:val="28"/>
        </w:rPr>
      </w:pPr>
      <w:r w:rsidRPr="0033727C">
        <w:rPr>
          <w:sz w:val="28"/>
          <w:szCs w:val="28"/>
        </w:rPr>
        <w:t xml:space="preserve">Администрации </w:t>
      </w:r>
      <w:r w:rsidR="007269F3" w:rsidRPr="0033727C">
        <w:rPr>
          <w:sz w:val="28"/>
          <w:szCs w:val="28"/>
        </w:rPr>
        <w:t>Романо</w:t>
      </w:r>
      <w:r w:rsidRPr="0033727C">
        <w:rPr>
          <w:sz w:val="28"/>
          <w:szCs w:val="28"/>
        </w:rPr>
        <w:t>вского сельского поселения</w:t>
      </w:r>
    </w:p>
    <w:p w:rsidR="00B9164B" w:rsidRPr="0033727C" w:rsidRDefault="00424AEB" w:rsidP="00424AEB">
      <w:pPr>
        <w:autoSpaceDE w:val="0"/>
        <w:autoSpaceDN w:val="0"/>
        <w:adjustRightInd w:val="0"/>
        <w:jc w:val="center"/>
        <w:rPr>
          <w:sz w:val="28"/>
          <w:szCs w:val="28"/>
        </w:rPr>
      </w:pPr>
      <w:r w:rsidRPr="0033727C">
        <w:rPr>
          <w:sz w:val="28"/>
          <w:szCs w:val="28"/>
        </w:rPr>
        <w:t xml:space="preserve">от </w:t>
      </w:r>
      <w:r w:rsidR="0033727C" w:rsidRPr="0033727C">
        <w:rPr>
          <w:sz w:val="28"/>
          <w:szCs w:val="28"/>
        </w:rPr>
        <w:t xml:space="preserve">26.07.2013 года № 88 </w:t>
      </w:r>
      <w:r w:rsidRPr="0033727C">
        <w:rPr>
          <w:sz w:val="28"/>
          <w:szCs w:val="28"/>
        </w:rPr>
        <w:t>«Об утверждении Порядка</w:t>
      </w:r>
      <w:r w:rsidR="007B0462" w:rsidRPr="0033727C">
        <w:rPr>
          <w:sz w:val="28"/>
          <w:szCs w:val="28"/>
        </w:rPr>
        <w:t xml:space="preserve"> </w:t>
      </w:r>
      <w:r w:rsidRPr="0033727C">
        <w:rPr>
          <w:sz w:val="28"/>
          <w:szCs w:val="28"/>
        </w:rPr>
        <w:t>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w:t>
      </w:r>
    </w:p>
    <w:p w:rsidR="00B9164B" w:rsidRPr="0033727C" w:rsidRDefault="00B9164B" w:rsidP="00B9164B">
      <w:pPr>
        <w:rPr>
          <w:sz w:val="28"/>
          <w:szCs w:val="28"/>
        </w:rPr>
      </w:pPr>
    </w:p>
    <w:p w:rsidR="00F42CC6" w:rsidRPr="0033727C" w:rsidRDefault="00B9164B" w:rsidP="00F42CC6">
      <w:pPr>
        <w:pStyle w:val="Default"/>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ab/>
      </w:r>
      <w:r w:rsidR="00F42CC6" w:rsidRPr="0033727C">
        <w:rPr>
          <w:rFonts w:ascii="Times New Roman" w:hAnsi="Times New Roman" w:cs="Times New Roman"/>
          <w:color w:val="auto"/>
          <w:sz w:val="28"/>
          <w:szCs w:val="28"/>
        </w:rPr>
        <w:t xml:space="preserve">В приложении: 1. Порядок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 изложить в редакции: </w:t>
      </w:r>
    </w:p>
    <w:p w:rsidR="00F42CC6" w:rsidRPr="0033727C" w:rsidRDefault="00F42CC6" w:rsidP="00F42CC6">
      <w:pPr>
        <w:pStyle w:val="Default"/>
        <w:jc w:val="both"/>
        <w:rPr>
          <w:rFonts w:ascii="Times New Roman" w:hAnsi="Times New Roman" w:cs="Times New Roman"/>
          <w:color w:val="auto"/>
          <w:sz w:val="28"/>
          <w:szCs w:val="28"/>
        </w:rPr>
      </w:pPr>
    </w:p>
    <w:p w:rsidR="00F42CC6" w:rsidRPr="0033727C" w:rsidRDefault="00F42CC6" w:rsidP="00F42CC6">
      <w:pPr>
        <w:pStyle w:val="Default"/>
        <w:jc w:val="center"/>
        <w:rPr>
          <w:rFonts w:ascii="Times New Roman" w:hAnsi="Times New Roman" w:cs="Times New Roman"/>
          <w:b/>
          <w:color w:val="auto"/>
          <w:sz w:val="28"/>
          <w:szCs w:val="28"/>
        </w:rPr>
      </w:pPr>
      <w:r w:rsidRPr="0033727C">
        <w:rPr>
          <w:rFonts w:ascii="Times New Roman" w:hAnsi="Times New Roman" w:cs="Times New Roman"/>
          <w:b/>
          <w:color w:val="auto"/>
          <w:sz w:val="28"/>
          <w:szCs w:val="28"/>
        </w:rPr>
        <w:t>«ПОРЯДОК</w:t>
      </w:r>
    </w:p>
    <w:p w:rsidR="00F42CC6" w:rsidRPr="0033727C" w:rsidRDefault="00F42CC6" w:rsidP="00F42CC6">
      <w:pPr>
        <w:pStyle w:val="Default"/>
        <w:jc w:val="center"/>
        <w:rPr>
          <w:rFonts w:ascii="Times New Roman" w:hAnsi="Times New Roman" w:cs="Times New Roman"/>
          <w:b/>
          <w:color w:val="auto"/>
          <w:sz w:val="28"/>
          <w:szCs w:val="28"/>
        </w:rPr>
      </w:pPr>
      <w:r w:rsidRPr="0033727C">
        <w:rPr>
          <w:rFonts w:ascii="Times New Roman" w:hAnsi="Times New Roman" w:cs="Times New Roman"/>
          <w:b/>
          <w:color w:val="auto"/>
          <w:sz w:val="28"/>
          <w:szCs w:val="28"/>
        </w:rPr>
        <w:t>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w:t>
      </w:r>
    </w:p>
    <w:p w:rsidR="00F42CC6" w:rsidRPr="0033727C" w:rsidRDefault="00F42CC6" w:rsidP="00F42CC6">
      <w:pPr>
        <w:pStyle w:val="Default"/>
        <w:jc w:val="center"/>
        <w:rPr>
          <w:rFonts w:ascii="Times New Roman" w:hAnsi="Times New Roman" w:cs="Times New Roman"/>
          <w:b/>
          <w:color w:val="auto"/>
          <w:sz w:val="28"/>
          <w:szCs w:val="28"/>
        </w:rPr>
      </w:pPr>
      <w:r w:rsidRPr="0033727C">
        <w:rPr>
          <w:rFonts w:ascii="Times New Roman" w:hAnsi="Times New Roman" w:cs="Times New Roman"/>
          <w:b/>
          <w:color w:val="auto"/>
          <w:sz w:val="28"/>
          <w:szCs w:val="28"/>
        </w:rPr>
        <w:t xml:space="preserve"> дефицита местного бюджета)</w:t>
      </w:r>
    </w:p>
    <w:p w:rsidR="00F42CC6" w:rsidRPr="0033727C" w:rsidRDefault="00F42CC6" w:rsidP="00F42CC6">
      <w:pPr>
        <w:pStyle w:val="Default"/>
        <w:jc w:val="both"/>
        <w:rPr>
          <w:rFonts w:ascii="Times New Roman" w:hAnsi="Times New Roman" w:cs="Times New Roman"/>
          <w:color w:val="auto"/>
          <w:sz w:val="28"/>
          <w:szCs w:val="28"/>
        </w:rPr>
      </w:pPr>
    </w:p>
    <w:p w:rsidR="00F42CC6"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Настоящий Порядок составления и ведения сводной бюджетной росписи местного бюджета и бюджетных росписей главных распорядителей средств местного бюджета (главных администраторов источников финансирования дефицита местного бюджета) (далее – Порядок) разработан в соответствии со статьями 217, 219</w:t>
      </w:r>
      <w:r w:rsidR="00F45137" w:rsidRPr="0033727C">
        <w:rPr>
          <w:rFonts w:cs="Calibri"/>
          <w:color w:val="auto"/>
          <w:sz w:val="28"/>
          <w:szCs w:val="28"/>
        </w:rPr>
        <w:t>¹</w:t>
      </w:r>
      <w:r w:rsidRPr="0033727C">
        <w:rPr>
          <w:rFonts w:ascii="Times New Roman" w:hAnsi="Times New Roman" w:cs="Times New Roman"/>
          <w:color w:val="auto"/>
          <w:sz w:val="28"/>
          <w:szCs w:val="28"/>
        </w:rPr>
        <w:t xml:space="preserve"> Бюджетного кодекса Российской Федерации в целях установления порядка составления и ведения сводной бюджетной росписи местного бюджета (далее – сводная роспись) и бюджетных росписей главных распорядителей средств местного бюджета, главных администраторов источников финансирования дефицита местного бюджета (далее – главные распорядители, главные администраторы источников).</w:t>
      </w:r>
    </w:p>
    <w:p w:rsidR="00F42CC6" w:rsidRPr="0033727C" w:rsidRDefault="00F42CC6" w:rsidP="00F42CC6">
      <w:pPr>
        <w:pStyle w:val="Default"/>
        <w:ind w:firstLine="709"/>
        <w:jc w:val="center"/>
        <w:rPr>
          <w:rFonts w:ascii="Times New Roman" w:hAnsi="Times New Roman" w:cs="Times New Roman"/>
          <w:b/>
          <w:color w:val="auto"/>
          <w:sz w:val="28"/>
          <w:szCs w:val="28"/>
        </w:rPr>
      </w:pPr>
      <w:r w:rsidRPr="0033727C">
        <w:rPr>
          <w:rFonts w:ascii="Times New Roman" w:hAnsi="Times New Roman" w:cs="Times New Roman"/>
          <w:b/>
          <w:color w:val="auto"/>
          <w:sz w:val="28"/>
          <w:szCs w:val="28"/>
        </w:rPr>
        <w:t>Раздел I. Составление и ведение сводной росписи</w:t>
      </w:r>
    </w:p>
    <w:p w:rsidR="00F42CC6" w:rsidRPr="0033727C" w:rsidRDefault="00F42CC6" w:rsidP="00F42CC6">
      <w:pPr>
        <w:pStyle w:val="Default"/>
        <w:ind w:firstLine="709"/>
        <w:jc w:val="both"/>
        <w:rPr>
          <w:rFonts w:ascii="Times New Roman" w:hAnsi="Times New Roman" w:cs="Times New Roman"/>
          <w:color w:val="auto"/>
          <w:sz w:val="28"/>
          <w:szCs w:val="28"/>
        </w:rPr>
      </w:pPr>
    </w:p>
    <w:p w:rsidR="00096917"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 1. Сводная роспись составляется </w:t>
      </w:r>
      <w:r w:rsidR="00096917" w:rsidRPr="0033727C">
        <w:rPr>
          <w:rFonts w:ascii="Times New Roman" w:hAnsi="Times New Roman" w:cs="Times New Roman"/>
          <w:color w:val="auto"/>
          <w:sz w:val="28"/>
          <w:szCs w:val="28"/>
        </w:rPr>
        <w:t xml:space="preserve">сектором экономики и финансов Администрации </w:t>
      </w:r>
      <w:r w:rsidR="007269F3" w:rsidRPr="0033727C">
        <w:rPr>
          <w:rFonts w:ascii="Times New Roman" w:hAnsi="Times New Roman" w:cs="Times New Roman"/>
          <w:color w:val="auto"/>
          <w:sz w:val="28"/>
          <w:szCs w:val="28"/>
        </w:rPr>
        <w:t>Романо</w:t>
      </w:r>
      <w:r w:rsidR="00096917"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(далее – </w:t>
      </w:r>
      <w:r w:rsidR="00096917" w:rsidRPr="0033727C">
        <w:rPr>
          <w:rFonts w:ascii="Times New Roman" w:hAnsi="Times New Roman" w:cs="Times New Roman"/>
          <w:color w:val="auto"/>
          <w:sz w:val="28"/>
          <w:szCs w:val="28"/>
        </w:rPr>
        <w:t>сектор экономики и финансов</w:t>
      </w:r>
      <w:r w:rsidRPr="0033727C">
        <w:rPr>
          <w:rFonts w:ascii="Times New Roman" w:hAnsi="Times New Roman" w:cs="Times New Roman"/>
          <w:color w:val="auto"/>
          <w:sz w:val="28"/>
          <w:szCs w:val="28"/>
        </w:rPr>
        <w:t xml:space="preserve">) в соответствии с </w:t>
      </w:r>
      <w:r w:rsidR="00096917" w:rsidRPr="0033727C">
        <w:rPr>
          <w:rFonts w:ascii="Times New Roman" w:hAnsi="Times New Roman" w:cs="Times New Roman"/>
          <w:color w:val="auto"/>
          <w:sz w:val="28"/>
          <w:szCs w:val="28"/>
        </w:rPr>
        <w:t>Решением Собрания депутатов</w:t>
      </w:r>
      <w:r w:rsidR="00062603" w:rsidRPr="0033727C">
        <w:rPr>
          <w:rFonts w:ascii="Times New Roman" w:hAnsi="Times New Roman" w:cs="Times New Roman"/>
          <w:color w:val="auto"/>
          <w:sz w:val="28"/>
          <w:szCs w:val="28"/>
        </w:rPr>
        <w:t xml:space="preserve"> </w:t>
      </w:r>
      <w:r w:rsidR="007269F3" w:rsidRPr="0033727C">
        <w:rPr>
          <w:rFonts w:ascii="Times New Roman" w:hAnsi="Times New Roman" w:cs="Times New Roman"/>
          <w:color w:val="auto"/>
          <w:sz w:val="28"/>
          <w:szCs w:val="28"/>
        </w:rPr>
        <w:t>Романо</w:t>
      </w:r>
      <w:r w:rsidR="00096917" w:rsidRPr="0033727C">
        <w:rPr>
          <w:rFonts w:ascii="Times New Roman" w:hAnsi="Times New Roman" w:cs="Times New Roman"/>
          <w:color w:val="auto"/>
          <w:sz w:val="28"/>
          <w:szCs w:val="28"/>
        </w:rPr>
        <w:t>вского сельского поселения о бюджете</w:t>
      </w:r>
      <w:r w:rsidRPr="0033727C">
        <w:rPr>
          <w:rFonts w:ascii="Times New Roman" w:hAnsi="Times New Roman" w:cs="Times New Roman"/>
          <w:color w:val="auto"/>
          <w:sz w:val="28"/>
          <w:szCs w:val="28"/>
        </w:rPr>
        <w:t xml:space="preserve"> по форме, согласно приложению № 1 к настоящему Порядку. </w:t>
      </w:r>
    </w:p>
    <w:p w:rsidR="00096917"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lastRenderedPageBreak/>
        <w:t xml:space="preserve">Сводная роспись составляется и ведется в рублях с округлением до сотен. </w:t>
      </w:r>
    </w:p>
    <w:p w:rsidR="00096917"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Сводная роспись включает:</w:t>
      </w:r>
    </w:p>
    <w:p w:rsidR="000E5D99"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бюджетные ассигнования по расходам </w:t>
      </w:r>
      <w:r w:rsidR="00096917"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по главным распорядителям, разделам, подразделам, целевым статьям (</w:t>
      </w:r>
      <w:r w:rsidR="00096917" w:rsidRPr="0033727C">
        <w:rPr>
          <w:rFonts w:ascii="Times New Roman" w:hAnsi="Times New Roman" w:cs="Times New Roman"/>
          <w:color w:val="auto"/>
          <w:sz w:val="28"/>
          <w:szCs w:val="28"/>
        </w:rPr>
        <w:t>муниципальным</w:t>
      </w:r>
      <w:r w:rsidRPr="0033727C">
        <w:rPr>
          <w:rFonts w:ascii="Times New Roman" w:hAnsi="Times New Roman" w:cs="Times New Roman"/>
          <w:color w:val="auto"/>
          <w:sz w:val="28"/>
          <w:szCs w:val="28"/>
        </w:rPr>
        <w:t xml:space="preserve"> программам </w:t>
      </w:r>
      <w:r w:rsidR="007269F3" w:rsidRPr="0033727C">
        <w:rPr>
          <w:rFonts w:ascii="Times New Roman" w:hAnsi="Times New Roman" w:cs="Times New Roman"/>
          <w:color w:val="auto"/>
          <w:sz w:val="28"/>
          <w:szCs w:val="28"/>
        </w:rPr>
        <w:t>Романо</w:t>
      </w:r>
      <w:r w:rsidR="00096917"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и непрограммным направлениям деятельности), группам и подгруппам видов расходов; </w:t>
      </w:r>
    </w:p>
    <w:p w:rsidR="000E5D99"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лимиты бюджетных обязательств </w:t>
      </w:r>
      <w:r w:rsidR="000E5D99"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по главным распорядителям, разделам, подразделам, целевым статьям (</w:t>
      </w:r>
      <w:r w:rsidR="000E5D99" w:rsidRPr="0033727C">
        <w:rPr>
          <w:rFonts w:ascii="Times New Roman" w:hAnsi="Times New Roman" w:cs="Times New Roman"/>
          <w:color w:val="auto"/>
          <w:sz w:val="28"/>
          <w:szCs w:val="28"/>
        </w:rPr>
        <w:t xml:space="preserve">муниципальным программам </w:t>
      </w:r>
      <w:r w:rsidR="007269F3" w:rsidRPr="0033727C">
        <w:rPr>
          <w:rFonts w:ascii="Times New Roman" w:hAnsi="Times New Roman" w:cs="Times New Roman"/>
          <w:color w:val="auto"/>
          <w:sz w:val="28"/>
          <w:szCs w:val="28"/>
        </w:rPr>
        <w:t>Романо</w:t>
      </w:r>
      <w:r w:rsidR="000E5D99"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и непрограммным направлениям деятельности), группам, подгруппам и элементам видов расходов (за исключением лимитов бюджетных обязательств по публичным нормативным обязательствам);</w:t>
      </w:r>
    </w:p>
    <w:p w:rsidR="000E5D99"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бюджетные ассигнования по источникам финансирования дефицита </w:t>
      </w:r>
      <w:r w:rsidR="000E5D99"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в разрезе кодов классификации источников финансирования дефицита </w:t>
      </w:r>
      <w:r w:rsidR="000E5D99"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кроме операций по управлению остатками средств на едином счете </w:t>
      </w:r>
      <w:r w:rsidR="000E5D99"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w:t>
      </w:r>
    </w:p>
    <w:p w:rsidR="000E5D99"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Составление и ведение сводной росписи осуществляется </w:t>
      </w:r>
      <w:r w:rsidR="000E5D99" w:rsidRPr="0033727C">
        <w:rPr>
          <w:rFonts w:ascii="Times New Roman" w:hAnsi="Times New Roman" w:cs="Times New Roman"/>
          <w:color w:val="auto"/>
          <w:sz w:val="28"/>
          <w:szCs w:val="28"/>
        </w:rPr>
        <w:t>сектором экономики и финансов</w:t>
      </w:r>
      <w:r w:rsidRPr="0033727C">
        <w:rPr>
          <w:rFonts w:ascii="Times New Roman" w:hAnsi="Times New Roman" w:cs="Times New Roman"/>
          <w:color w:val="auto"/>
          <w:sz w:val="28"/>
          <w:szCs w:val="28"/>
        </w:rPr>
        <w:t xml:space="preserve"> с использованием «Единой автоматизированной системы управления общественными финансами в Ростовской области» (далее – ЕАС УОФ).</w:t>
      </w:r>
    </w:p>
    <w:p w:rsidR="000E5D99"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2. Составление сводной росписи и доведение бюджетных ассигнований и лимитов бюджетных обязательств осуществляется в следующем порядке.</w:t>
      </w:r>
    </w:p>
    <w:p w:rsidR="009C7A5E" w:rsidRPr="0033727C" w:rsidRDefault="00F42CC6" w:rsidP="009C7A5E">
      <w:pPr>
        <w:pStyle w:val="ConsPlusNormal"/>
        <w:ind w:firstLine="851"/>
        <w:jc w:val="both"/>
        <w:rPr>
          <w:rFonts w:ascii="Times New Roman" w:hAnsi="Times New Roman" w:cs="Times New Roman"/>
          <w:sz w:val="28"/>
          <w:szCs w:val="28"/>
        </w:rPr>
      </w:pPr>
      <w:r w:rsidRPr="0033727C">
        <w:rPr>
          <w:rFonts w:ascii="Times New Roman" w:hAnsi="Times New Roman" w:cs="Times New Roman"/>
          <w:sz w:val="28"/>
          <w:szCs w:val="28"/>
        </w:rPr>
        <w:t xml:space="preserve">2.1. Формирование сводной росписи осуществляется </w:t>
      </w:r>
      <w:r w:rsidR="000E5D99" w:rsidRPr="0033727C">
        <w:rPr>
          <w:rFonts w:ascii="Times New Roman" w:hAnsi="Times New Roman" w:cs="Times New Roman"/>
          <w:sz w:val="28"/>
          <w:szCs w:val="28"/>
        </w:rPr>
        <w:t>сектором экономики и финансов</w:t>
      </w:r>
      <w:r w:rsidRPr="0033727C">
        <w:rPr>
          <w:rFonts w:ascii="Times New Roman" w:hAnsi="Times New Roman" w:cs="Times New Roman"/>
          <w:sz w:val="28"/>
          <w:szCs w:val="28"/>
        </w:rPr>
        <w:t xml:space="preserve"> на основании сводных бюджетных заявок по расходам и бюджетных заявок по источникам финансирования дефицита бюджета (далее – бюджетные заявки по источникам), представленных в </w:t>
      </w:r>
      <w:r w:rsidR="009C7A5E" w:rsidRPr="0033727C">
        <w:rPr>
          <w:rFonts w:ascii="Times New Roman" w:hAnsi="Times New Roman" w:cs="Times New Roman"/>
          <w:sz w:val="28"/>
          <w:szCs w:val="28"/>
        </w:rPr>
        <w:t>сектор экономики и финансов</w:t>
      </w:r>
      <w:r w:rsidR="007B0462" w:rsidRPr="0033727C">
        <w:rPr>
          <w:rFonts w:ascii="Times New Roman" w:hAnsi="Times New Roman" w:cs="Times New Roman"/>
          <w:sz w:val="28"/>
          <w:szCs w:val="28"/>
        </w:rPr>
        <w:t xml:space="preserve"> </w:t>
      </w:r>
      <w:r w:rsidRPr="0033727C">
        <w:rPr>
          <w:rFonts w:ascii="Times New Roman" w:hAnsi="Times New Roman" w:cs="Times New Roman"/>
          <w:sz w:val="28"/>
          <w:szCs w:val="28"/>
        </w:rPr>
        <w:t xml:space="preserve">главными распорядителями и главными администраторами источников, а также сформированных, в процессе составления проекта </w:t>
      </w:r>
      <w:r w:rsidR="009C7A5E" w:rsidRPr="0033727C">
        <w:rPr>
          <w:rFonts w:ascii="Times New Roman" w:hAnsi="Times New Roman" w:cs="Times New Roman"/>
          <w:sz w:val="28"/>
          <w:szCs w:val="28"/>
        </w:rPr>
        <w:t>Решения о</w:t>
      </w:r>
      <w:r w:rsidR="007B0462" w:rsidRPr="0033727C">
        <w:rPr>
          <w:rFonts w:ascii="Times New Roman" w:hAnsi="Times New Roman" w:cs="Times New Roman"/>
          <w:sz w:val="28"/>
          <w:szCs w:val="28"/>
        </w:rPr>
        <w:t xml:space="preserve"> </w:t>
      </w:r>
      <w:r w:rsidR="009C7A5E" w:rsidRPr="0033727C">
        <w:rPr>
          <w:rFonts w:ascii="Times New Roman" w:hAnsi="Times New Roman" w:cs="Times New Roman"/>
          <w:sz w:val="28"/>
          <w:szCs w:val="28"/>
        </w:rPr>
        <w:t>местном бюджете.</w:t>
      </w:r>
    </w:p>
    <w:p w:rsidR="001567E8" w:rsidRPr="0033727C" w:rsidRDefault="00F42CC6" w:rsidP="001567E8">
      <w:pPr>
        <w:pStyle w:val="ConsPlusNormal"/>
        <w:ind w:firstLine="851"/>
        <w:jc w:val="both"/>
        <w:rPr>
          <w:rFonts w:ascii="Times New Roman" w:hAnsi="Times New Roman" w:cs="Times New Roman"/>
          <w:sz w:val="28"/>
          <w:szCs w:val="28"/>
        </w:rPr>
      </w:pPr>
      <w:r w:rsidRPr="0033727C">
        <w:rPr>
          <w:rFonts w:ascii="Times New Roman" w:hAnsi="Times New Roman" w:cs="Times New Roman"/>
          <w:sz w:val="28"/>
          <w:szCs w:val="28"/>
        </w:rPr>
        <w:t xml:space="preserve">2.2. </w:t>
      </w:r>
      <w:r w:rsidR="00BA299B" w:rsidRPr="0033727C">
        <w:rPr>
          <w:rFonts w:ascii="Times New Roman" w:hAnsi="Times New Roman" w:cs="Times New Roman"/>
          <w:sz w:val="28"/>
          <w:szCs w:val="28"/>
        </w:rPr>
        <w:t>Сектор экономики и финансов</w:t>
      </w:r>
      <w:r w:rsidRPr="0033727C">
        <w:rPr>
          <w:rFonts w:ascii="Times New Roman" w:hAnsi="Times New Roman" w:cs="Times New Roman"/>
          <w:sz w:val="28"/>
          <w:szCs w:val="28"/>
        </w:rPr>
        <w:t xml:space="preserve"> в день официального опубликования </w:t>
      </w:r>
      <w:r w:rsidR="001567E8" w:rsidRPr="0033727C">
        <w:rPr>
          <w:rFonts w:ascii="Times New Roman" w:hAnsi="Times New Roman" w:cs="Times New Roman"/>
          <w:sz w:val="28"/>
          <w:szCs w:val="28"/>
        </w:rPr>
        <w:t>Решения о местном бюджете направляет заявки по расходам, заявки по источникам</w:t>
      </w:r>
      <w:r w:rsidR="007B0462" w:rsidRPr="0033727C">
        <w:rPr>
          <w:rFonts w:ascii="Times New Roman" w:hAnsi="Times New Roman" w:cs="Times New Roman"/>
          <w:sz w:val="28"/>
          <w:szCs w:val="28"/>
        </w:rPr>
        <w:t xml:space="preserve"> </w:t>
      </w:r>
      <w:r w:rsidR="001567E8" w:rsidRPr="0033727C">
        <w:rPr>
          <w:rFonts w:ascii="Times New Roman" w:hAnsi="Times New Roman" w:cs="Times New Roman"/>
          <w:sz w:val="28"/>
          <w:szCs w:val="28"/>
        </w:rPr>
        <w:t xml:space="preserve">Главе </w:t>
      </w:r>
      <w:r w:rsidR="007269F3" w:rsidRPr="0033727C">
        <w:rPr>
          <w:rFonts w:ascii="Times New Roman" w:hAnsi="Times New Roman" w:cs="Times New Roman"/>
          <w:sz w:val="28"/>
          <w:szCs w:val="28"/>
        </w:rPr>
        <w:t>Романо</w:t>
      </w:r>
      <w:r w:rsidR="001567E8" w:rsidRPr="0033727C">
        <w:rPr>
          <w:rFonts w:ascii="Times New Roman" w:hAnsi="Times New Roman" w:cs="Times New Roman"/>
          <w:sz w:val="28"/>
          <w:szCs w:val="28"/>
        </w:rPr>
        <w:t>вского сельского поселения на утверждение.</w:t>
      </w:r>
    </w:p>
    <w:p w:rsidR="00DB3720"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2.3. Утвержденные показатели сводной росписи доводятся </w:t>
      </w:r>
      <w:r w:rsidR="001567E8" w:rsidRPr="0033727C">
        <w:rPr>
          <w:rFonts w:ascii="Times New Roman" w:hAnsi="Times New Roman" w:cs="Times New Roman"/>
          <w:color w:val="auto"/>
          <w:sz w:val="28"/>
          <w:szCs w:val="28"/>
        </w:rPr>
        <w:t>сектором экономики и финансов</w:t>
      </w:r>
      <w:r w:rsidRPr="0033727C">
        <w:rPr>
          <w:rFonts w:ascii="Times New Roman" w:hAnsi="Times New Roman" w:cs="Times New Roman"/>
          <w:color w:val="auto"/>
          <w:sz w:val="28"/>
          <w:szCs w:val="28"/>
        </w:rPr>
        <w:t xml:space="preserve"> до главных распорядителей и главных администраторов источников в ЕАС УОФ в виде электронных документов «Сводная бюджетная заявка по расходам», «Бюджетная заявка по источникам», подписанных электронной цифровой подписью, с возможностью формирования бумажной копии электронного документа по форме, согласно приложению № 2 к настоящему Порядку. </w:t>
      </w:r>
    </w:p>
    <w:p w:rsidR="001875A0"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 Ведение сводной росписи осуществляется </w:t>
      </w:r>
      <w:r w:rsidR="00DB3720" w:rsidRPr="0033727C">
        <w:rPr>
          <w:rFonts w:ascii="Times New Roman" w:hAnsi="Times New Roman" w:cs="Times New Roman"/>
          <w:color w:val="auto"/>
          <w:sz w:val="28"/>
          <w:szCs w:val="28"/>
        </w:rPr>
        <w:t>сектором экономики и финансов</w:t>
      </w:r>
      <w:r w:rsidR="007B0462"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 xml:space="preserve">посредством внесения изменений в ее показатели на основании </w:t>
      </w:r>
      <w:r w:rsidR="00DB3720" w:rsidRPr="0033727C">
        <w:rPr>
          <w:rFonts w:ascii="Times New Roman" w:hAnsi="Times New Roman" w:cs="Times New Roman"/>
          <w:color w:val="auto"/>
          <w:sz w:val="28"/>
          <w:szCs w:val="28"/>
        </w:rPr>
        <w:t>Решения о внесении изменений в Решение о местном бюджете</w:t>
      </w:r>
      <w:r w:rsidR="00062603"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 xml:space="preserve">и в ходе исполнения </w:t>
      </w:r>
      <w:r w:rsidR="00DB3720"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в соответствии со статьями 217, 232 </w:t>
      </w:r>
      <w:r w:rsidRPr="0033727C">
        <w:rPr>
          <w:rFonts w:ascii="Times New Roman" w:hAnsi="Times New Roman" w:cs="Times New Roman"/>
          <w:color w:val="auto"/>
          <w:sz w:val="28"/>
          <w:szCs w:val="28"/>
        </w:rPr>
        <w:lastRenderedPageBreak/>
        <w:t xml:space="preserve">Бюджетного кодекса Российской Федерации, статьями </w:t>
      </w:r>
      <w:r w:rsidR="001875A0" w:rsidRPr="0033727C">
        <w:rPr>
          <w:rFonts w:ascii="Times New Roman" w:hAnsi="Times New Roman" w:cs="Times New Roman"/>
          <w:color w:val="auto"/>
          <w:sz w:val="28"/>
          <w:szCs w:val="28"/>
        </w:rPr>
        <w:t>35</w:t>
      </w:r>
      <w:r w:rsidRPr="0033727C">
        <w:rPr>
          <w:rFonts w:ascii="Times New Roman" w:hAnsi="Times New Roman" w:cs="Times New Roman"/>
          <w:color w:val="auto"/>
          <w:sz w:val="28"/>
          <w:szCs w:val="28"/>
        </w:rPr>
        <w:t xml:space="preserve">, </w:t>
      </w:r>
      <w:r w:rsidR="001875A0" w:rsidRPr="0033727C">
        <w:rPr>
          <w:rFonts w:ascii="Times New Roman" w:hAnsi="Times New Roman" w:cs="Times New Roman"/>
          <w:color w:val="auto"/>
          <w:sz w:val="28"/>
          <w:szCs w:val="28"/>
        </w:rPr>
        <w:t>39</w:t>
      </w:r>
      <w:r w:rsidR="0033727C" w:rsidRPr="0033727C">
        <w:rPr>
          <w:rFonts w:ascii="Times New Roman" w:hAnsi="Times New Roman" w:cs="Times New Roman"/>
          <w:color w:val="auto"/>
          <w:sz w:val="28"/>
          <w:szCs w:val="28"/>
        </w:rPr>
        <w:t xml:space="preserve"> </w:t>
      </w:r>
      <w:r w:rsidR="001875A0" w:rsidRPr="0033727C">
        <w:rPr>
          <w:rFonts w:ascii="Times New Roman" w:hAnsi="Times New Roman" w:cs="Times New Roman"/>
          <w:color w:val="auto"/>
          <w:sz w:val="28"/>
          <w:szCs w:val="28"/>
        </w:rPr>
        <w:t xml:space="preserve">Решения Собрания депутатов </w:t>
      </w:r>
      <w:r w:rsidR="007269F3" w:rsidRPr="0033727C">
        <w:rPr>
          <w:rFonts w:ascii="Times New Roman" w:hAnsi="Times New Roman" w:cs="Times New Roman"/>
          <w:color w:val="auto"/>
          <w:sz w:val="28"/>
          <w:szCs w:val="28"/>
        </w:rPr>
        <w:t>Романо</w:t>
      </w:r>
      <w:r w:rsidR="001875A0" w:rsidRPr="0033727C">
        <w:rPr>
          <w:rFonts w:ascii="Times New Roman" w:hAnsi="Times New Roman" w:cs="Times New Roman"/>
          <w:color w:val="auto"/>
          <w:sz w:val="28"/>
          <w:szCs w:val="28"/>
        </w:rPr>
        <w:t xml:space="preserve">вского сельского поселения </w:t>
      </w:r>
      <w:r w:rsidRPr="0033727C">
        <w:rPr>
          <w:rFonts w:ascii="Times New Roman" w:hAnsi="Times New Roman" w:cs="Times New Roman"/>
          <w:color w:val="auto"/>
          <w:sz w:val="28"/>
          <w:szCs w:val="28"/>
        </w:rPr>
        <w:t xml:space="preserve">от </w:t>
      </w:r>
      <w:r w:rsidR="0033727C" w:rsidRPr="0033727C">
        <w:rPr>
          <w:rFonts w:ascii="Times New Roman" w:hAnsi="Times New Roman" w:cs="Times New Roman"/>
          <w:color w:val="auto"/>
          <w:sz w:val="28"/>
          <w:szCs w:val="28"/>
        </w:rPr>
        <w:t>31.03.2015г</w:t>
      </w:r>
      <w:r w:rsidRPr="0033727C">
        <w:rPr>
          <w:rFonts w:ascii="Times New Roman" w:hAnsi="Times New Roman" w:cs="Times New Roman"/>
          <w:color w:val="auto"/>
          <w:sz w:val="28"/>
          <w:szCs w:val="28"/>
        </w:rPr>
        <w:t xml:space="preserve"> № </w:t>
      </w:r>
      <w:r w:rsidR="0033727C" w:rsidRPr="0033727C">
        <w:rPr>
          <w:rFonts w:ascii="Times New Roman" w:hAnsi="Times New Roman" w:cs="Times New Roman"/>
          <w:color w:val="auto"/>
          <w:sz w:val="28"/>
          <w:szCs w:val="28"/>
        </w:rPr>
        <w:t>110</w:t>
      </w:r>
      <w:r w:rsidRPr="0033727C">
        <w:rPr>
          <w:rFonts w:ascii="Times New Roman" w:hAnsi="Times New Roman" w:cs="Times New Roman"/>
          <w:color w:val="auto"/>
          <w:sz w:val="28"/>
          <w:szCs w:val="28"/>
        </w:rPr>
        <w:t xml:space="preserve"> «О бюджетном процессе в </w:t>
      </w:r>
      <w:r w:rsidR="007269F3" w:rsidRPr="0033727C">
        <w:rPr>
          <w:rFonts w:ascii="Times New Roman" w:hAnsi="Times New Roman" w:cs="Times New Roman"/>
          <w:color w:val="auto"/>
          <w:sz w:val="28"/>
          <w:szCs w:val="28"/>
        </w:rPr>
        <w:t>Романо</w:t>
      </w:r>
      <w:r w:rsidR="001875A0" w:rsidRPr="0033727C">
        <w:rPr>
          <w:rFonts w:ascii="Times New Roman" w:hAnsi="Times New Roman" w:cs="Times New Roman"/>
          <w:color w:val="auto"/>
          <w:sz w:val="28"/>
          <w:szCs w:val="28"/>
        </w:rPr>
        <w:t>вском сельском поселении</w:t>
      </w:r>
      <w:r w:rsidRPr="0033727C">
        <w:rPr>
          <w:rFonts w:ascii="Times New Roman" w:hAnsi="Times New Roman" w:cs="Times New Roman"/>
          <w:color w:val="auto"/>
          <w:sz w:val="28"/>
          <w:szCs w:val="28"/>
        </w:rPr>
        <w:t>».</w:t>
      </w:r>
    </w:p>
    <w:p w:rsidR="00CA66CB"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3.1. Внесение изменений в сводную роспись на основании </w:t>
      </w:r>
      <w:r w:rsidR="00CA66CB" w:rsidRPr="0033727C">
        <w:rPr>
          <w:rFonts w:ascii="Times New Roman" w:hAnsi="Times New Roman" w:cs="Times New Roman"/>
          <w:color w:val="auto"/>
          <w:sz w:val="28"/>
          <w:szCs w:val="28"/>
        </w:rPr>
        <w:t xml:space="preserve">Решения о внесении изменений в Решение о местном бюджете </w:t>
      </w:r>
      <w:r w:rsidRPr="0033727C">
        <w:rPr>
          <w:rFonts w:ascii="Times New Roman" w:hAnsi="Times New Roman" w:cs="Times New Roman"/>
          <w:color w:val="auto"/>
          <w:sz w:val="28"/>
          <w:szCs w:val="28"/>
        </w:rPr>
        <w:t xml:space="preserve">осуществляется в следующем порядке. </w:t>
      </w:r>
    </w:p>
    <w:p w:rsidR="00CA66CB"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3.1.1. Формирование изменений сводной росписи осуществляется на основании сводных бюджетных заявок на изменение расходов и бюджетных заявок на изменение бюджетных ассигнований по источникам финансирования дефицита бюджета (далее – бюджетные заявки на изменение источников), представленных в </w:t>
      </w:r>
      <w:r w:rsidR="00CA66CB" w:rsidRPr="0033727C">
        <w:rPr>
          <w:rFonts w:ascii="Times New Roman" w:hAnsi="Times New Roman" w:cs="Times New Roman"/>
          <w:color w:val="auto"/>
          <w:sz w:val="28"/>
          <w:szCs w:val="28"/>
        </w:rPr>
        <w:t>сектор экономики и финансов</w:t>
      </w:r>
      <w:r w:rsidRPr="0033727C">
        <w:rPr>
          <w:rFonts w:ascii="Times New Roman" w:hAnsi="Times New Roman" w:cs="Times New Roman"/>
          <w:color w:val="auto"/>
          <w:sz w:val="28"/>
          <w:szCs w:val="28"/>
        </w:rPr>
        <w:t xml:space="preserve"> главными распорядителями и главными администраторами источников, а также сформированных в процессе составления проекта </w:t>
      </w:r>
      <w:r w:rsidR="00CA66CB" w:rsidRPr="0033727C">
        <w:rPr>
          <w:rFonts w:ascii="Times New Roman" w:hAnsi="Times New Roman" w:cs="Times New Roman"/>
          <w:color w:val="auto"/>
          <w:sz w:val="28"/>
          <w:szCs w:val="28"/>
        </w:rPr>
        <w:t>Решения о внесении изменений в Решение о местном бюджете.</w:t>
      </w:r>
    </w:p>
    <w:p w:rsidR="009908FF" w:rsidRPr="0033727C" w:rsidRDefault="00F42CC6" w:rsidP="009908FF">
      <w:pPr>
        <w:widowControl w:val="0"/>
        <w:ind w:firstLine="851"/>
        <w:jc w:val="both"/>
        <w:rPr>
          <w:sz w:val="28"/>
          <w:szCs w:val="28"/>
        </w:rPr>
      </w:pPr>
      <w:r w:rsidRPr="0033727C">
        <w:rPr>
          <w:sz w:val="28"/>
          <w:szCs w:val="28"/>
        </w:rPr>
        <w:t xml:space="preserve">3.1.2. </w:t>
      </w:r>
      <w:r w:rsidR="009908FF" w:rsidRPr="0033727C">
        <w:rPr>
          <w:sz w:val="28"/>
          <w:szCs w:val="28"/>
        </w:rPr>
        <w:t xml:space="preserve">Сектор экономики и финансов </w:t>
      </w:r>
      <w:r w:rsidRPr="0033727C">
        <w:rPr>
          <w:sz w:val="28"/>
          <w:szCs w:val="28"/>
        </w:rPr>
        <w:t xml:space="preserve">в день официального опубликования </w:t>
      </w:r>
      <w:r w:rsidR="009908FF" w:rsidRPr="0033727C">
        <w:rPr>
          <w:sz w:val="28"/>
          <w:szCs w:val="28"/>
        </w:rPr>
        <w:t xml:space="preserve">Решения о внесении изменений в Решение о местном бюджете направляет заявки на изменение расходов, заявки на изменение источников Главе </w:t>
      </w:r>
      <w:r w:rsidR="007269F3" w:rsidRPr="0033727C">
        <w:rPr>
          <w:sz w:val="28"/>
          <w:szCs w:val="28"/>
        </w:rPr>
        <w:t>Романо</w:t>
      </w:r>
      <w:r w:rsidR="009908FF" w:rsidRPr="0033727C">
        <w:rPr>
          <w:sz w:val="28"/>
          <w:szCs w:val="28"/>
        </w:rPr>
        <w:t>вского сельского поселения на утверждение.</w:t>
      </w:r>
    </w:p>
    <w:p w:rsidR="009908FF"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3.1.3. Утвержденные изменения сводной росписи доводятся </w:t>
      </w:r>
      <w:r w:rsidR="009908FF" w:rsidRPr="0033727C">
        <w:rPr>
          <w:rFonts w:ascii="Times New Roman" w:hAnsi="Times New Roman" w:cs="Times New Roman"/>
          <w:color w:val="auto"/>
          <w:sz w:val="28"/>
          <w:szCs w:val="28"/>
        </w:rPr>
        <w:t>сектором экономики и</w:t>
      </w:r>
      <w:r w:rsidRPr="0033727C">
        <w:rPr>
          <w:rFonts w:ascii="Times New Roman" w:hAnsi="Times New Roman" w:cs="Times New Roman"/>
          <w:color w:val="auto"/>
          <w:sz w:val="28"/>
          <w:szCs w:val="28"/>
        </w:rPr>
        <w:t xml:space="preserve"> финансов до главных распорядителей и главных администраторов источников в ЕАС УОФ в виде электронных документов «Сводная бюджетная заявка на изменение расходов», «Бюджетная заявка на изменение бюджетных ассигнований по источникам», подписанных электронной цифровой подписью, с возможностью формирования бумажной копии электронного документа по форме, согласно приложению № 2 к настоящему Порядку. </w:t>
      </w:r>
    </w:p>
    <w:p w:rsidR="009908FF" w:rsidRPr="0033727C" w:rsidRDefault="00F42CC6" w:rsidP="009908FF">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3.2. Внесение изменений в сводную роспись в ходе исполнения </w:t>
      </w:r>
      <w:r w:rsidR="0033727C"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в соответствии со статьями 217, 232 Бюджетного кодекса Российской Федерации, со статьями </w:t>
      </w:r>
      <w:r w:rsidR="009908FF" w:rsidRPr="0033727C">
        <w:rPr>
          <w:rFonts w:ascii="Times New Roman" w:hAnsi="Times New Roman" w:cs="Times New Roman"/>
          <w:color w:val="auto"/>
          <w:sz w:val="28"/>
          <w:szCs w:val="28"/>
        </w:rPr>
        <w:t>35,</w:t>
      </w:r>
      <w:r w:rsidR="00CE0A3A" w:rsidRPr="0033727C">
        <w:rPr>
          <w:rFonts w:ascii="Times New Roman" w:hAnsi="Times New Roman" w:cs="Times New Roman"/>
          <w:color w:val="auto"/>
          <w:sz w:val="28"/>
          <w:szCs w:val="28"/>
        </w:rPr>
        <w:t>38</w:t>
      </w:r>
      <w:r w:rsidR="00CE0A3A" w:rsidRPr="0033727C">
        <w:rPr>
          <w:rFonts w:ascii="Times New Roman" w:hAnsi="Times New Roman" w:cs="Times New Roman"/>
          <w:color w:val="auto"/>
          <w:sz w:val="28"/>
          <w:szCs w:val="28"/>
          <w:vertAlign w:val="superscript"/>
        </w:rPr>
        <w:t>1</w:t>
      </w:r>
      <w:r w:rsidR="00CE0A3A" w:rsidRPr="0033727C">
        <w:rPr>
          <w:rFonts w:ascii="Times New Roman" w:hAnsi="Times New Roman" w:cs="Times New Roman"/>
          <w:color w:val="auto"/>
          <w:sz w:val="28"/>
          <w:szCs w:val="28"/>
        </w:rPr>
        <w:t>,</w:t>
      </w:r>
      <w:r w:rsidR="009908FF" w:rsidRPr="0033727C">
        <w:rPr>
          <w:rFonts w:ascii="Times New Roman" w:hAnsi="Times New Roman" w:cs="Times New Roman"/>
          <w:color w:val="auto"/>
          <w:sz w:val="28"/>
          <w:szCs w:val="28"/>
        </w:rPr>
        <w:t>39</w:t>
      </w:r>
      <w:r w:rsidR="0033727C" w:rsidRPr="0033727C">
        <w:rPr>
          <w:rFonts w:ascii="Times New Roman" w:hAnsi="Times New Roman" w:cs="Times New Roman"/>
          <w:color w:val="auto"/>
          <w:sz w:val="28"/>
          <w:szCs w:val="28"/>
        </w:rPr>
        <w:t xml:space="preserve"> </w:t>
      </w:r>
      <w:r w:rsidR="009908FF" w:rsidRPr="0033727C">
        <w:rPr>
          <w:rFonts w:ascii="Times New Roman" w:hAnsi="Times New Roman" w:cs="Times New Roman"/>
          <w:color w:val="auto"/>
          <w:sz w:val="28"/>
          <w:szCs w:val="28"/>
        </w:rPr>
        <w:t xml:space="preserve">Решения Собрания депутатов </w:t>
      </w:r>
      <w:r w:rsidR="007269F3" w:rsidRPr="0033727C">
        <w:rPr>
          <w:rFonts w:ascii="Times New Roman" w:hAnsi="Times New Roman" w:cs="Times New Roman"/>
          <w:color w:val="auto"/>
          <w:sz w:val="28"/>
          <w:szCs w:val="28"/>
        </w:rPr>
        <w:t>Романо</w:t>
      </w:r>
      <w:r w:rsidR="009908FF" w:rsidRPr="0033727C">
        <w:rPr>
          <w:rFonts w:ascii="Times New Roman" w:hAnsi="Times New Roman" w:cs="Times New Roman"/>
          <w:color w:val="auto"/>
          <w:sz w:val="28"/>
          <w:szCs w:val="28"/>
        </w:rPr>
        <w:t xml:space="preserve">вского сельского поселения от </w:t>
      </w:r>
      <w:r w:rsidR="0033727C" w:rsidRPr="0033727C">
        <w:rPr>
          <w:rFonts w:ascii="Times New Roman" w:hAnsi="Times New Roman" w:cs="Times New Roman"/>
          <w:color w:val="auto"/>
          <w:sz w:val="28"/>
          <w:szCs w:val="28"/>
        </w:rPr>
        <w:t>31.03.2015г</w:t>
      </w:r>
      <w:r w:rsidR="009908FF" w:rsidRPr="0033727C">
        <w:rPr>
          <w:rFonts w:ascii="Times New Roman" w:hAnsi="Times New Roman" w:cs="Times New Roman"/>
          <w:color w:val="auto"/>
          <w:sz w:val="28"/>
          <w:szCs w:val="28"/>
        </w:rPr>
        <w:t xml:space="preserve"> № </w:t>
      </w:r>
      <w:r w:rsidR="0033727C" w:rsidRPr="0033727C">
        <w:rPr>
          <w:rFonts w:ascii="Times New Roman" w:hAnsi="Times New Roman" w:cs="Times New Roman"/>
          <w:color w:val="auto"/>
          <w:sz w:val="28"/>
          <w:szCs w:val="28"/>
        </w:rPr>
        <w:t>110</w:t>
      </w:r>
      <w:r w:rsidR="009908FF" w:rsidRPr="0033727C">
        <w:rPr>
          <w:rFonts w:ascii="Times New Roman" w:hAnsi="Times New Roman" w:cs="Times New Roman"/>
          <w:color w:val="auto"/>
          <w:sz w:val="28"/>
          <w:szCs w:val="28"/>
        </w:rPr>
        <w:t xml:space="preserve"> «О бюджетном процессе в </w:t>
      </w:r>
      <w:r w:rsidR="007269F3" w:rsidRPr="0033727C">
        <w:rPr>
          <w:rFonts w:ascii="Times New Roman" w:hAnsi="Times New Roman" w:cs="Times New Roman"/>
          <w:color w:val="auto"/>
          <w:sz w:val="28"/>
          <w:szCs w:val="28"/>
        </w:rPr>
        <w:t>Романо</w:t>
      </w:r>
      <w:r w:rsidR="009908FF" w:rsidRPr="0033727C">
        <w:rPr>
          <w:rFonts w:ascii="Times New Roman" w:hAnsi="Times New Roman" w:cs="Times New Roman"/>
          <w:color w:val="auto"/>
          <w:sz w:val="28"/>
          <w:szCs w:val="28"/>
        </w:rPr>
        <w:t>вском сельском поселении».</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В целях обеспечения аналитического учёта вносимых изменений, им присваиваются соответствующие коды в соответствии с перечнем источников изменения бюджетных ассигнований и (или) лимитов бюджетных обязательств согласно приложению № </w:t>
      </w:r>
      <w:r w:rsidR="00BD531E" w:rsidRPr="0033727C">
        <w:rPr>
          <w:rFonts w:ascii="Times New Roman" w:hAnsi="Times New Roman" w:cs="Times New Roman"/>
          <w:color w:val="auto"/>
          <w:sz w:val="28"/>
          <w:szCs w:val="28"/>
        </w:rPr>
        <w:t>3</w:t>
      </w:r>
      <w:r w:rsidRPr="0033727C">
        <w:rPr>
          <w:rFonts w:ascii="Times New Roman" w:hAnsi="Times New Roman" w:cs="Times New Roman"/>
          <w:color w:val="auto"/>
          <w:sz w:val="28"/>
          <w:szCs w:val="28"/>
        </w:rPr>
        <w:t xml:space="preserve"> к настоящему Порядку с приложением к сводным бюджетным заявкам по расходам, бюджетным заявкам по источникам следующих документов:</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000 – перечень аналитических кодов, используемых Федеральным казначейством в целях санкционирования операций с целевыми расходами, </w:t>
      </w:r>
      <w:r w:rsidR="00F42202" w:rsidRPr="0033727C">
        <w:rPr>
          <w:rFonts w:ascii="Times New Roman" w:hAnsi="Times New Roman" w:cs="Times New Roman"/>
          <w:color w:val="auto"/>
          <w:sz w:val="28"/>
          <w:szCs w:val="28"/>
        </w:rPr>
        <w:t xml:space="preserve">распоряжение Администрации </w:t>
      </w:r>
      <w:r w:rsidR="007269F3" w:rsidRPr="0033727C">
        <w:rPr>
          <w:rFonts w:ascii="Times New Roman" w:hAnsi="Times New Roman" w:cs="Times New Roman"/>
          <w:color w:val="auto"/>
          <w:sz w:val="28"/>
          <w:szCs w:val="28"/>
        </w:rPr>
        <w:t>Романо</w:t>
      </w:r>
      <w:r w:rsidR="00F42202" w:rsidRPr="0033727C">
        <w:rPr>
          <w:rFonts w:ascii="Times New Roman" w:hAnsi="Times New Roman" w:cs="Times New Roman"/>
          <w:color w:val="auto"/>
          <w:sz w:val="28"/>
          <w:szCs w:val="28"/>
        </w:rPr>
        <w:t>вского сельского поселения об утверждении сводного перечня целевых субсидий и субсидий на осуществление капитальных вложений</w:t>
      </w:r>
      <w:r w:rsidRPr="0033727C">
        <w:rPr>
          <w:rFonts w:ascii="Times New Roman" w:hAnsi="Times New Roman" w:cs="Times New Roman"/>
          <w:color w:val="auto"/>
          <w:sz w:val="28"/>
          <w:szCs w:val="28"/>
        </w:rPr>
        <w:t>– в случае присвоения (изменения) соответствующих кодов;</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020 – пояснительная записка с обоснованием предлагаемых изменений, расчеты, подтверждающие перераспределение средств в пределах </w:t>
      </w:r>
      <w:r w:rsidRPr="0033727C">
        <w:rPr>
          <w:rFonts w:ascii="Times New Roman" w:hAnsi="Times New Roman" w:cs="Times New Roman"/>
          <w:color w:val="auto"/>
          <w:sz w:val="28"/>
          <w:szCs w:val="28"/>
        </w:rPr>
        <w:lastRenderedPageBreak/>
        <w:t>ограничения, установленного пунктом 3 статьи 217 Бюджетного кодекса Российской Федерации;</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030 – нормативный акт об изменении функций и полномочий главных распорядителей (распорядителей), получателей бюджетных средств, подведомственности распорядителей (получателей) бюджетных средств, передаче государственного (муниципального) имущества, другие обосновывающие документы, в том числе нормативные акты Ростовской области</w:t>
      </w:r>
      <w:r w:rsidR="00F42202" w:rsidRPr="0033727C">
        <w:rPr>
          <w:rFonts w:ascii="Times New Roman" w:hAnsi="Times New Roman" w:cs="Times New Roman"/>
          <w:color w:val="auto"/>
          <w:sz w:val="28"/>
          <w:szCs w:val="28"/>
        </w:rPr>
        <w:t xml:space="preserve"> и </w:t>
      </w:r>
      <w:r w:rsidR="007269F3" w:rsidRPr="0033727C">
        <w:rPr>
          <w:rFonts w:ascii="Times New Roman" w:hAnsi="Times New Roman" w:cs="Times New Roman"/>
          <w:color w:val="auto"/>
          <w:sz w:val="28"/>
          <w:szCs w:val="28"/>
        </w:rPr>
        <w:t>Романо</w:t>
      </w:r>
      <w:r w:rsidR="00F42202"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040 – нормативные акты Ростовской области, другие обосновывающие документы;</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050 – судебные акты, исполнительные документы, документы об уплате казенным учреждением сумм налогов, сборов, пеней, штрафов, а также социальных выплат;</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060 – распоряжения о выделении средств (внесении в них изменений, признании утратившими силу);</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080 – нормативные акты об использовании (перераспределении) зарезервированных бюджетных ассигнований (внесение в них изменений, признание утратившими силу); </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100 – нормативный акт об изменении типа 6 (подведомственности) </w:t>
      </w:r>
      <w:r w:rsidR="00F42202" w:rsidRPr="0033727C">
        <w:rPr>
          <w:rFonts w:ascii="Times New Roman" w:hAnsi="Times New Roman" w:cs="Times New Roman"/>
          <w:color w:val="auto"/>
          <w:sz w:val="28"/>
          <w:szCs w:val="28"/>
        </w:rPr>
        <w:t>муниципального</w:t>
      </w:r>
      <w:r w:rsidRPr="0033727C">
        <w:rPr>
          <w:rFonts w:ascii="Times New Roman" w:hAnsi="Times New Roman" w:cs="Times New Roman"/>
          <w:color w:val="auto"/>
          <w:sz w:val="28"/>
          <w:szCs w:val="28"/>
        </w:rPr>
        <w:t xml:space="preserve"> учреждения и (или) организационно</w:t>
      </w:r>
      <w:r w:rsidR="00361FBF" w:rsidRPr="0033727C">
        <w:rPr>
          <w:rFonts w:ascii="Times New Roman" w:hAnsi="Times New Roman" w:cs="Times New Roman"/>
          <w:color w:val="auto"/>
          <w:sz w:val="28"/>
          <w:szCs w:val="28"/>
        </w:rPr>
        <w:t>-</w:t>
      </w:r>
      <w:r w:rsidRPr="0033727C">
        <w:rPr>
          <w:rFonts w:ascii="Times New Roman" w:hAnsi="Times New Roman" w:cs="Times New Roman"/>
          <w:color w:val="auto"/>
          <w:sz w:val="28"/>
          <w:szCs w:val="28"/>
        </w:rPr>
        <w:t>правовой формы государственных унитарных предприятий;</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160 – пояснительная записка с обоснованием предлагаемых изменений, подписанная руководителем или лицом, исполняющим его обязанности. По объектам капитального строительства и реконструкции также необходимо приложить документы, подтверждающие необходимость внесения изменений в сводную роспись в заявленном объеме (договоры, соглашения и пр.);</w:t>
      </w:r>
    </w:p>
    <w:p w:rsidR="008A3FF9" w:rsidRPr="0033727C" w:rsidRDefault="008A3FF9" w:rsidP="008A3FF9">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170 – </w:t>
      </w:r>
    </w:p>
    <w:p w:rsidR="008A3FF9" w:rsidRPr="0033727C" w:rsidRDefault="008A3FF9" w:rsidP="008A3FF9">
      <w:pPr>
        <w:pStyle w:val="a3"/>
        <w:ind w:right="146" w:firstLine="851"/>
        <w:jc w:val="both"/>
      </w:pPr>
      <w:r w:rsidRPr="0033727C">
        <w:t>в</w:t>
      </w:r>
      <w:r w:rsidR="00E542EF" w:rsidRPr="0033727C">
        <w:t xml:space="preserve"> </w:t>
      </w:r>
      <w:r w:rsidRPr="0033727C">
        <w:t>случае</w:t>
      </w:r>
      <w:r w:rsidR="00E542EF" w:rsidRPr="0033727C">
        <w:t xml:space="preserve"> </w:t>
      </w:r>
      <w:r w:rsidRPr="0033727C">
        <w:t>получения</w:t>
      </w:r>
      <w:r w:rsidR="00E542EF" w:rsidRPr="0033727C">
        <w:t xml:space="preserve"> </w:t>
      </w:r>
      <w:r w:rsidRPr="0033727C">
        <w:t>уведомления</w:t>
      </w:r>
      <w:r w:rsidR="00E542EF" w:rsidRPr="0033727C">
        <w:t xml:space="preserve"> </w:t>
      </w:r>
      <w:r w:rsidRPr="0033727C">
        <w:t>о</w:t>
      </w:r>
      <w:r w:rsidR="00E542EF" w:rsidRPr="0033727C">
        <w:t xml:space="preserve"> </w:t>
      </w:r>
      <w:r w:rsidRPr="0033727C">
        <w:t>предоставлении</w:t>
      </w:r>
      <w:r w:rsidR="00E542EF" w:rsidRPr="0033727C">
        <w:t xml:space="preserve"> </w:t>
      </w:r>
      <w:r w:rsidRPr="0033727C">
        <w:t>субсидий,</w:t>
      </w:r>
      <w:r w:rsidR="00E542EF" w:rsidRPr="0033727C">
        <w:t xml:space="preserve"> </w:t>
      </w:r>
      <w:r w:rsidRPr="0033727C">
        <w:t>субвенций, иных межбюджетных трансфертов, имеющих целевое назначение –уведомление;</w:t>
      </w:r>
    </w:p>
    <w:p w:rsidR="008A3FF9" w:rsidRPr="0033727C" w:rsidRDefault="008A3FF9" w:rsidP="008A3FF9">
      <w:pPr>
        <w:pStyle w:val="a3"/>
        <w:ind w:right="145" w:firstLine="851"/>
        <w:jc w:val="both"/>
      </w:pPr>
      <w:r w:rsidRPr="0033727C">
        <w:t>в</w:t>
      </w:r>
      <w:r w:rsidR="008325DF" w:rsidRPr="0033727C">
        <w:t xml:space="preserve"> </w:t>
      </w:r>
      <w:r w:rsidRPr="0033727C">
        <w:t>случае</w:t>
      </w:r>
      <w:r w:rsidR="008325DF" w:rsidRPr="0033727C">
        <w:t xml:space="preserve"> </w:t>
      </w:r>
      <w:r w:rsidRPr="0033727C">
        <w:t>поступления</w:t>
      </w:r>
      <w:r w:rsidR="008325DF" w:rsidRPr="0033727C">
        <w:t xml:space="preserve"> </w:t>
      </w:r>
      <w:r w:rsidRPr="0033727C">
        <w:t>безвозмездных</w:t>
      </w:r>
      <w:r w:rsidR="008325DF" w:rsidRPr="0033727C">
        <w:t xml:space="preserve"> </w:t>
      </w:r>
      <w:r w:rsidRPr="0033727C">
        <w:t>поступлений</w:t>
      </w:r>
      <w:r w:rsidR="008325DF" w:rsidRPr="0033727C">
        <w:t xml:space="preserve"> </w:t>
      </w:r>
      <w:r w:rsidRPr="0033727C">
        <w:t>от</w:t>
      </w:r>
      <w:r w:rsidR="008325DF" w:rsidRPr="0033727C">
        <w:t xml:space="preserve"> </w:t>
      </w:r>
      <w:r w:rsidRPr="0033727C">
        <w:t>физических</w:t>
      </w:r>
      <w:r w:rsidR="008325DF" w:rsidRPr="0033727C">
        <w:t xml:space="preserve"> </w:t>
      </w:r>
      <w:r w:rsidRPr="0033727C">
        <w:t>и</w:t>
      </w:r>
      <w:r w:rsidR="008325DF" w:rsidRPr="0033727C">
        <w:t xml:space="preserve"> </w:t>
      </w:r>
      <w:r w:rsidRPr="0033727C">
        <w:t>юридических</w:t>
      </w:r>
      <w:r w:rsidR="008325DF" w:rsidRPr="0033727C">
        <w:t xml:space="preserve"> </w:t>
      </w:r>
      <w:r w:rsidRPr="0033727C">
        <w:t>лиц–выписка</w:t>
      </w:r>
      <w:r w:rsidR="008325DF" w:rsidRPr="0033727C">
        <w:t xml:space="preserve"> </w:t>
      </w:r>
      <w:r w:rsidRPr="0033727C">
        <w:t>из</w:t>
      </w:r>
      <w:r w:rsidR="008325DF" w:rsidRPr="0033727C">
        <w:t xml:space="preserve"> </w:t>
      </w:r>
      <w:r w:rsidRPr="0033727C">
        <w:t>лицевого</w:t>
      </w:r>
      <w:r w:rsidR="008325DF" w:rsidRPr="0033727C">
        <w:t xml:space="preserve"> </w:t>
      </w:r>
      <w:r w:rsidRPr="0033727C">
        <w:t>счета</w:t>
      </w:r>
      <w:r w:rsidR="008325DF" w:rsidRPr="0033727C">
        <w:t xml:space="preserve"> </w:t>
      </w:r>
      <w:r w:rsidRPr="0033727C">
        <w:t>получателя</w:t>
      </w:r>
      <w:r w:rsidR="008325DF" w:rsidRPr="0033727C">
        <w:t xml:space="preserve"> </w:t>
      </w:r>
      <w:r w:rsidRPr="0033727C">
        <w:t>бюджетных</w:t>
      </w:r>
      <w:r w:rsidR="008325DF" w:rsidRPr="0033727C">
        <w:t xml:space="preserve"> </w:t>
      </w:r>
      <w:r w:rsidRPr="0033727C">
        <w:t>средств</w:t>
      </w:r>
      <w:r w:rsidR="008325DF" w:rsidRPr="0033727C">
        <w:t xml:space="preserve"> </w:t>
      </w:r>
      <w:r w:rsidRPr="0033727C">
        <w:t>в</w:t>
      </w:r>
      <w:r w:rsidR="008325DF" w:rsidRPr="0033727C">
        <w:t xml:space="preserve"> </w:t>
      </w:r>
      <w:r w:rsidRPr="0033727C">
        <w:t>части</w:t>
      </w:r>
      <w:r w:rsidR="008325DF" w:rsidRPr="0033727C">
        <w:t xml:space="preserve"> </w:t>
      </w:r>
      <w:r w:rsidRPr="0033727C">
        <w:t>безвозмездных</w:t>
      </w:r>
      <w:r w:rsidR="008325DF" w:rsidRPr="0033727C">
        <w:t xml:space="preserve"> </w:t>
      </w:r>
      <w:r w:rsidRPr="0033727C">
        <w:t>поступлений</w:t>
      </w:r>
      <w:r w:rsidR="008325DF" w:rsidRPr="0033727C">
        <w:t xml:space="preserve"> </w:t>
      </w:r>
      <w:r w:rsidRPr="0033727C">
        <w:t>от</w:t>
      </w:r>
      <w:r w:rsidR="008325DF" w:rsidRPr="0033727C">
        <w:t xml:space="preserve"> </w:t>
      </w:r>
      <w:r w:rsidRPr="0033727C">
        <w:t>физических</w:t>
      </w:r>
      <w:r w:rsidR="008325DF" w:rsidRPr="0033727C">
        <w:t xml:space="preserve"> </w:t>
      </w:r>
      <w:r w:rsidRPr="0033727C">
        <w:t>и</w:t>
      </w:r>
      <w:r w:rsidR="008325DF" w:rsidRPr="0033727C">
        <w:t xml:space="preserve"> </w:t>
      </w:r>
      <w:r w:rsidRPr="0033727C">
        <w:t>юридических</w:t>
      </w:r>
      <w:r w:rsidR="008325DF" w:rsidRPr="0033727C">
        <w:t xml:space="preserve"> </w:t>
      </w:r>
      <w:r w:rsidRPr="0033727C">
        <w:t>лиц,</w:t>
      </w:r>
      <w:r w:rsidR="008325DF" w:rsidRPr="0033727C">
        <w:t xml:space="preserve"> </w:t>
      </w:r>
      <w:r w:rsidRPr="0033727C">
        <w:t>фактически</w:t>
      </w:r>
      <w:r w:rsidR="008325DF" w:rsidRPr="0033727C">
        <w:t xml:space="preserve"> </w:t>
      </w:r>
      <w:r w:rsidRPr="0033727C">
        <w:t>полученных</w:t>
      </w:r>
      <w:r w:rsidR="008325DF" w:rsidRPr="0033727C">
        <w:t xml:space="preserve"> </w:t>
      </w:r>
      <w:r w:rsidRPr="0033727C">
        <w:t>при</w:t>
      </w:r>
      <w:r w:rsidR="008325DF" w:rsidRPr="0033727C">
        <w:t xml:space="preserve"> </w:t>
      </w:r>
      <w:r w:rsidRPr="0033727C">
        <w:t>исполнении</w:t>
      </w:r>
      <w:r w:rsidR="008325DF" w:rsidRPr="0033727C">
        <w:t xml:space="preserve"> </w:t>
      </w:r>
      <w:r w:rsidRPr="0033727C">
        <w:t>бюджета,</w:t>
      </w:r>
      <w:r w:rsidR="008325DF" w:rsidRPr="0033727C">
        <w:t xml:space="preserve"> </w:t>
      </w:r>
      <w:r w:rsidRPr="0033727C">
        <w:t>платежное</w:t>
      </w:r>
      <w:r w:rsidR="008325DF" w:rsidRPr="0033727C">
        <w:t xml:space="preserve"> </w:t>
      </w:r>
      <w:r w:rsidRPr="0033727C">
        <w:t>поручение;</w:t>
      </w:r>
    </w:p>
    <w:p w:rsidR="00F42202" w:rsidRPr="0033727C" w:rsidRDefault="008A3FF9" w:rsidP="008A3FF9">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в случае сокращения (возврата при отсутствии потребности) указанных</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средств – дополнительное соглашение об уменьшении объема средств (в случае</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наличия</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основного</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соглашения),выписка</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из</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лицевого</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счета</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получателя</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бюджетных</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средств,</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пояснительная</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записка</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с</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обоснованием</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предлагаемых</w:t>
      </w:r>
      <w:r w:rsidR="008325D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изменений в части отсутствия потребности, подписанная руководителем или</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лицом,</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исполняющим его</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обязанности;</w:t>
      </w:r>
    </w:p>
    <w:p w:rsidR="001B01C9" w:rsidRPr="0033727C" w:rsidRDefault="001B01C9" w:rsidP="001B01C9">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покоду200–правовой</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акт</w:t>
      </w:r>
      <w:r w:rsidRPr="0033727C">
        <w:rPr>
          <w:rFonts w:ascii="Times New Roman" w:hAnsi="Times New Roman" w:cs="Times New Roman"/>
          <w:color w:val="auto"/>
          <w:spacing w:val="1"/>
          <w:sz w:val="28"/>
          <w:szCs w:val="28"/>
        </w:rPr>
        <w:t xml:space="preserve"> Администрации </w:t>
      </w:r>
      <w:r w:rsidR="007269F3" w:rsidRPr="0033727C">
        <w:rPr>
          <w:rFonts w:ascii="Times New Roman" w:hAnsi="Times New Roman" w:cs="Times New Roman"/>
          <w:color w:val="auto"/>
          <w:spacing w:val="1"/>
          <w:sz w:val="28"/>
          <w:szCs w:val="28"/>
        </w:rPr>
        <w:t>Романо</w:t>
      </w:r>
      <w:r w:rsidRPr="0033727C">
        <w:rPr>
          <w:rFonts w:ascii="Times New Roman" w:hAnsi="Times New Roman" w:cs="Times New Roman"/>
          <w:color w:val="auto"/>
          <w:spacing w:val="1"/>
          <w:sz w:val="28"/>
          <w:szCs w:val="28"/>
        </w:rPr>
        <w:t xml:space="preserve">вского сельского поселения </w:t>
      </w:r>
      <w:r w:rsidRPr="0033727C">
        <w:rPr>
          <w:rFonts w:ascii="Times New Roman" w:hAnsi="Times New Roman" w:cs="Times New Roman"/>
          <w:color w:val="auto"/>
          <w:sz w:val="28"/>
          <w:szCs w:val="28"/>
        </w:rPr>
        <w:t>об</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увеличении бюджетных ассигнований в соответствии с пунктами</w:t>
      </w:r>
      <w:r w:rsidRPr="0033727C">
        <w:rPr>
          <w:rFonts w:ascii="Times New Roman" w:hAnsi="Times New Roman" w:cs="Times New Roman"/>
          <w:color w:val="auto"/>
        </w:rPr>
        <w:t xml:space="preserve"> 1 – 5</w:t>
      </w:r>
      <w:r w:rsidRPr="0033727C">
        <w:rPr>
          <w:rFonts w:ascii="Times New Roman" w:hAnsi="Times New Roman" w:cs="Times New Roman"/>
          <w:color w:val="auto"/>
          <w:sz w:val="28"/>
          <w:szCs w:val="28"/>
        </w:rPr>
        <w:t>части 2статьи</w:t>
      </w:r>
      <w:r w:rsidRPr="0033727C">
        <w:rPr>
          <w:rFonts w:ascii="Times New Roman" w:hAnsi="Times New Roman" w:cs="Times New Roman"/>
          <w:color w:val="auto"/>
          <w:spacing w:val="13"/>
          <w:sz w:val="28"/>
          <w:szCs w:val="28"/>
        </w:rPr>
        <w:t xml:space="preserve"> 38</w:t>
      </w:r>
      <w:r w:rsidRPr="0033727C">
        <w:rPr>
          <w:rFonts w:ascii="Times New Roman" w:hAnsi="Times New Roman" w:cs="Times New Roman"/>
          <w:color w:val="auto"/>
          <w:position w:val="8"/>
          <w:sz w:val="28"/>
          <w:szCs w:val="28"/>
        </w:rPr>
        <w:t>1</w:t>
      </w:r>
      <w:r w:rsidRPr="0033727C">
        <w:rPr>
          <w:rFonts w:ascii="Times New Roman" w:hAnsi="Times New Roman" w:cs="Times New Roman"/>
          <w:color w:val="auto"/>
          <w:sz w:val="28"/>
          <w:szCs w:val="28"/>
        </w:rPr>
        <w:t xml:space="preserve">Решения Собрания депутатов </w:t>
      </w:r>
      <w:r w:rsidR="007269F3" w:rsidRPr="0033727C">
        <w:rPr>
          <w:rFonts w:ascii="Times New Roman" w:hAnsi="Times New Roman" w:cs="Times New Roman"/>
          <w:color w:val="auto"/>
          <w:sz w:val="28"/>
          <w:szCs w:val="28"/>
        </w:rPr>
        <w:t>Романо</w:t>
      </w:r>
      <w:r w:rsidRPr="0033727C">
        <w:rPr>
          <w:rFonts w:ascii="Times New Roman" w:hAnsi="Times New Roman" w:cs="Times New Roman"/>
          <w:color w:val="auto"/>
          <w:sz w:val="28"/>
          <w:szCs w:val="28"/>
        </w:rPr>
        <w:t xml:space="preserve">вского </w:t>
      </w:r>
      <w:r w:rsidRPr="0033727C">
        <w:rPr>
          <w:rFonts w:ascii="Times New Roman" w:hAnsi="Times New Roman" w:cs="Times New Roman"/>
          <w:color w:val="auto"/>
          <w:sz w:val="28"/>
          <w:szCs w:val="28"/>
        </w:rPr>
        <w:lastRenderedPageBreak/>
        <w:t xml:space="preserve">сельского поселения от </w:t>
      </w:r>
      <w:r w:rsidR="0033727C" w:rsidRPr="0033727C">
        <w:rPr>
          <w:rFonts w:ascii="Times New Roman" w:hAnsi="Times New Roman" w:cs="Times New Roman"/>
          <w:color w:val="auto"/>
          <w:sz w:val="28"/>
          <w:szCs w:val="28"/>
        </w:rPr>
        <w:t>31.03.2015г.</w:t>
      </w:r>
      <w:r w:rsidRPr="0033727C">
        <w:rPr>
          <w:rFonts w:ascii="Times New Roman" w:hAnsi="Times New Roman" w:cs="Times New Roman"/>
          <w:color w:val="auto"/>
          <w:sz w:val="28"/>
          <w:szCs w:val="28"/>
        </w:rPr>
        <w:t xml:space="preserve"> № </w:t>
      </w:r>
      <w:r w:rsidR="0033727C" w:rsidRPr="0033727C">
        <w:rPr>
          <w:rFonts w:ascii="Times New Roman" w:hAnsi="Times New Roman" w:cs="Times New Roman"/>
          <w:color w:val="auto"/>
          <w:sz w:val="28"/>
          <w:szCs w:val="28"/>
        </w:rPr>
        <w:t>110</w:t>
      </w:r>
      <w:r w:rsidRPr="0033727C">
        <w:rPr>
          <w:rFonts w:ascii="Times New Roman" w:hAnsi="Times New Roman" w:cs="Times New Roman"/>
          <w:color w:val="auto"/>
          <w:sz w:val="28"/>
          <w:szCs w:val="28"/>
        </w:rPr>
        <w:t xml:space="preserve"> «О бюджетном процессе в </w:t>
      </w:r>
      <w:r w:rsidR="007269F3" w:rsidRPr="0033727C">
        <w:rPr>
          <w:rFonts w:ascii="Times New Roman" w:hAnsi="Times New Roman" w:cs="Times New Roman"/>
          <w:color w:val="auto"/>
          <w:sz w:val="28"/>
          <w:szCs w:val="28"/>
        </w:rPr>
        <w:t>Романо</w:t>
      </w:r>
      <w:r w:rsidRPr="0033727C">
        <w:rPr>
          <w:rFonts w:ascii="Times New Roman" w:hAnsi="Times New Roman" w:cs="Times New Roman"/>
          <w:color w:val="auto"/>
          <w:sz w:val="28"/>
          <w:szCs w:val="28"/>
        </w:rPr>
        <w:t>вском сельском поселении».</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230 – </w:t>
      </w:r>
      <w:r w:rsidR="00F42202" w:rsidRPr="0033727C">
        <w:rPr>
          <w:rFonts w:ascii="Times New Roman" w:hAnsi="Times New Roman" w:cs="Times New Roman"/>
          <w:color w:val="auto"/>
          <w:sz w:val="28"/>
          <w:szCs w:val="28"/>
        </w:rPr>
        <w:t>приказ</w:t>
      </w:r>
      <w:r w:rsidRPr="0033727C">
        <w:rPr>
          <w:rFonts w:ascii="Times New Roman" w:hAnsi="Times New Roman" w:cs="Times New Roman"/>
          <w:color w:val="auto"/>
          <w:sz w:val="28"/>
          <w:szCs w:val="28"/>
        </w:rPr>
        <w:t xml:space="preserve"> о порядке формирования и применения кодов бюджетной классификации Российской Федерации, их структуры и принципов назначения и (или) </w:t>
      </w:r>
      <w:r w:rsidR="00F42202" w:rsidRPr="0033727C">
        <w:rPr>
          <w:rFonts w:ascii="Times New Roman" w:hAnsi="Times New Roman" w:cs="Times New Roman"/>
          <w:color w:val="auto"/>
          <w:sz w:val="28"/>
          <w:szCs w:val="28"/>
        </w:rPr>
        <w:t xml:space="preserve">постановление Администрации </w:t>
      </w:r>
      <w:r w:rsidR="007269F3" w:rsidRPr="0033727C">
        <w:rPr>
          <w:rFonts w:ascii="Times New Roman" w:hAnsi="Times New Roman" w:cs="Times New Roman"/>
          <w:color w:val="auto"/>
          <w:sz w:val="28"/>
          <w:szCs w:val="28"/>
        </w:rPr>
        <w:t>Романо</w:t>
      </w:r>
      <w:r w:rsidR="00F42202"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о порядке применения бюджетной классификации расходов </w:t>
      </w:r>
      <w:r w:rsidR="00F42202"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пояснительная записка с обоснованием предлагаемых изменений, подписанная руководителем или лицом, исполняющим его обязанности;</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240 – пояснительная записка с обоснованием предлагаемых изменений, направленных на выполнение региональных проектов, в части реализации федеральных проектов, входящих в состав национальных проектов, не противоречащих бюджетному законодательству, подписанная руководителем или лицом, исполняющим его обязанности;</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250 – пояснительная записка с обоснованием предлагаемых изменений, направленных на софинансирование расходных обязательств в целях выполнения условий предоставления субсидий и иных межбюджетных трансфертов из федерального бюджета, не противоречащих бюджетному законодательству, подписанная руководителем или лицом, исполняющим его обязанности;</w:t>
      </w:r>
    </w:p>
    <w:p w:rsidR="00965241" w:rsidRPr="0033727C" w:rsidRDefault="00965241"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по коду 260 – пояснительная записка с обоснованием предлагаемых изменений, подписанная руководителем или лицом, исполняющим его обязанности; </w:t>
      </w:r>
    </w:p>
    <w:p w:rsidR="00965241" w:rsidRPr="0033727C" w:rsidRDefault="00965241"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270 – пояснительная записка с обоснованием предлагаемых изменений, подписанная руководителем или лицом, исполняющим его обязанности;</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300 – пояснительная записка с обоснованием предлагаемых изменений, подписанная руководителем или лицом, исполняющим его обязанности; документы, подтверждающие необходимость внесения изменений в сводную роспись в заявленном объеме (расчеты, договоры, соглашения и пр.);</w:t>
      </w:r>
    </w:p>
    <w:p w:rsidR="00F42202"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по коду 320 – выписка из лицевого счета в части поступлений средств дотации из федерального</w:t>
      </w:r>
      <w:r w:rsidR="00F42202" w:rsidRPr="0033727C">
        <w:rPr>
          <w:rFonts w:ascii="Times New Roman" w:hAnsi="Times New Roman" w:cs="Times New Roman"/>
          <w:color w:val="auto"/>
          <w:sz w:val="28"/>
          <w:szCs w:val="28"/>
        </w:rPr>
        <w:t xml:space="preserve"> и областного</w:t>
      </w:r>
      <w:r w:rsidRPr="0033727C">
        <w:rPr>
          <w:rFonts w:ascii="Times New Roman" w:hAnsi="Times New Roman" w:cs="Times New Roman"/>
          <w:color w:val="auto"/>
          <w:sz w:val="28"/>
          <w:szCs w:val="28"/>
        </w:rPr>
        <w:t xml:space="preserve"> бюджет</w:t>
      </w:r>
      <w:r w:rsidR="00F42202" w:rsidRPr="0033727C">
        <w:rPr>
          <w:rFonts w:ascii="Times New Roman" w:hAnsi="Times New Roman" w:cs="Times New Roman"/>
          <w:color w:val="auto"/>
          <w:sz w:val="28"/>
          <w:szCs w:val="28"/>
        </w:rPr>
        <w:t>ов</w:t>
      </w:r>
      <w:r w:rsidRPr="0033727C">
        <w:rPr>
          <w:rFonts w:ascii="Times New Roman" w:hAnsi="Times New Roman" w:cs="Times New Roman"/>
          <w:color w:val="auto"/>
          <w:sz w:val="28"/>
          <w:szCs w:val="28"/>
        </w:rPr>
        <w:t>, фактически полученных при исполнении бюджета, и (или) соглашение о предоставлении из федерального</w:t>
      </w:r>
      <w:r w:rsidR="008C7A29" w:rsidRPr="0033727C">
        <w:rPr>
          <w:rFonts w:ascii="Times New Roman" w:hAnsi="Times New Roman" w:cs="Times New Roman"/>
          <w:color w:val="auto"/>
          <w:sz w:val="28"/>
          <w:szCs w:val="28"/>
        </w:rPr>
        <w:t xml:space="preserve"> и областного </w:t>
      </w:r>
      <w:r w:rsidRPr="0033727C">
        <w:rPr>
          <w:rFonts w:ascii="Times New Roman" w:hAnsi="Times New Roman" w:cs="Times New Roman"/>
          <w:color w:val="auto"/>
          <w:sz w:val="28"/>
          <w:szCs w:val="28"/>
        </w:rPr>
        <w:t>бюджета дотации, другие обосновывающие документы;</w:t>
      </w:r>
    </w:p>
    <w:p w:rsidR="005A16EB" w:rsidRPr="0033727C" w:rsidRDefault="005A16EB" w:rsidP="008C7A29">
      <w:pPr>
        <w:widowControl w:val="0"/>
        <w:autoSpaceDE w:val="0"/>
        <w:autoSpaceDN w:val="0"/>
        <w:adjustRightInd w:val="0"/>
        <w:ind w:firstLine="851"/>
        <w:jc w:val="both"/>
        <w:rPr>
          <w:sz w:val="28"/>
          <w:szCs w:val="28"/>
        </w:rPr>
      </w:pPr>
      <w:r w:rsidRPr="0033727C">
        <w:rPr>
          <w:sz w:val="28"/>
          <w:szCs w:val="28"/>
        </w:rPr>
        <w:t xml:space="preserve">по коду 330 –правовые акты Правительства Ростовской области об утверждении детализированного перечня мероприятий, реализуемых в рамках инфраструктурного проекта Ростовской области, и (или) соглашение о предоставлении бюджетного кредита; </w:t>
      </w:r>
    </w:p>
    <w:p w:rsidR="005A16EB" w:rsidRPr="0033727C" w:rsidRDefault="005A16EB" w:rsidP="008C7A29">
      <w:pPr>
        <w:widowControl w:val="0"/>
        <w:autoSpaceDE w:val="0"/>
        <w:autoSpaceDN w:val="0"/>
        <w:adjustRightInd w:val="0"/>
        <w:ind w:firstLine="851"/>
        <w:jc w:val="both"/>
        <w:rPr>
          <w:sz w:val="28"/>
          <w:szCs w:val="28"/>
        </w:rPr>
      </w:pPr>
      <w:r w:rsidRPr="0033727C">
        <w:rPr>
          <w:sz w:val="28"/>
          <w:szCs w:val="28"/>
        </w:rPr>
        <w:t xml:space="preserve">по коду 340 – правовой акт </w:t>
      </w:r>
      <w:r w:rsidR="008A3FF9" w:rsidRPr="0033727C">
        <w:rPr>
          <w:sz w:val="28"/>
          <w:szCs w:val="28"/>
        </w:rPr>
        <w:t xml:space="preserve">Администрации </w:t>
      </w:r>
      <w:r w:rsidR="007269F3" w:rsidRPr="0033727C">
        <w:rPr>
          <w:sz w:val="28"/>
          <w:szCs w:val="28"/>
        </w:rPr>
        <w:t>Романо</w:t>
      </w:r>
      <w:r w:rsidR="008A3FF9" w:rsidRPr="0033727C">
        <w:rPr>
          <w:sz w:val="28"/>
          <w:szCs w:val="28"/>
        </w:rPr>
        <w:t>вского сельского поселения</w:t>
      </w:r>
      <w:r w:rsidRPr="0033727C">
        <w:rPr>
          <w:sz w:val="28"/>
          <w:szCs w:val="28"/>
        </w:rPr>
        <w:t xml:space="preserve"> о перераспределении бюджетных ассигнований на финансовое обеспечение мероприятий, связанных с предотвращением влияния ухудшения геополитической и экономической ситуации на развитие отраслей экономики; </w:t>
      </w:r>
    </w:p>
    <w:p w:rsidR="005A16EB" w:rsidRPr="0033727C" w:rsidRDefault="005A16EB" w:rsidP="008C7A29">
      <w:pPr>
        <w:widowControl w:val="0"/>
        <w:autoSpaceDE w:val="0"/>
        <w:autoSpaceDN w:val="0"/>
        <w:adjustRightInd w:val="0"/>
        <w:ind w:firstLine="851"/>
        <w:jc w:val="both"/>
      </w:pPr>
      <w:r w:rsidRPr="0033727C">
        <w:rPr>
          <w:sz w:val="28"/>
          <w:szCs w:val="28"/>
        </w:rPr>
        <w:lastRenderedPageBreak/>
        <w:t xml:space="preserve">по коду 350 – правовой акт </w:t>
      </w:r>
      <w:r w:rsidR="008A3FF9" w:rsidRPr="0033727C">
        <w:rPr>
          <w:sz w:val="28"/>
          <w:szCs w:val="28"/>
        </w:rPr>
        <w:t xml:space="preserve">Администрации </w:t>
      </w:r>
      <w:r w:rsidR="007269F3" w:rsidRPr="0033727C">
        <w:rPr>
          <w:sz w:val="28"/>
          <w:szCs w:val="28"/>
        </w:rPr>
        <w:t>Романо</w:t>
      </w:r>
      <w:r w:rsidR="008A3FF9" w:rsidRPr="0033727C">
        <w:rPr>
          <w:sz w:val="28"/>
          <w:szCs w:val="28"/>
        </w:rPr>
        <w:t>вского сельского поселения</w:t>
      </w:r>
      <w:r w:rsidR="00986707" w:rsidRPr="0033727C">
        <w:rPr>
          <w:sz w:val="28"/>
          <w:szCs w:val="28"/>
        </w:rPr>
        <w:t xml:space="preserve"> </w:t>
      </w:r>
      <w:r w:rsidRPr="0033727C">
        <w:rPr>
          <w:sz w:val="28"/>
          <w:szCs w:val="28"/>
        </w:rPr>
        <w:t>о перераспределении бюджетных ассигнований на иные цели</w:t>
      </w:r>
      <w:r w:rsidRPr="0033727C">
        <w:t>.</w:t>
      </w:r>
    </w:p>
    <w:p w:rsidR="008C7A29" w:rsidRPr="0033727C" w:rsidRDefault="00F42CC6" w:rsidP="008C7A29">
      <w:pPr>
        <w:widowControl w:val="0"/>
        <w:autoSpaceDE w:val="0"/>
        <w:autoSpaceDN w:val="0"/>
        <w:adjustRightInd w:val="0"/>
        <w:ind w:firstLine="851"/>
        <w:jc w:val="both"/>
        <w:rPr>
          <w:sz w:val="28"/>
          <w:szCs w:val="28"/>
        </w:rPr>
      </w:pPr>
      <w:r w:rsidRPr="0033727C">
        <w:rPr>
          <w:sz w:val="28"/>
          <w:szCs w:val="28"/>
        </w:rPr>
        <w:t xml:space="preserve">3.2.1. Главные распорядители в случае необходимости формируют в ЕАС УОФ сводные бюджетные заявки на изменение расходов и направляют их </w:t>
      </w:r>
      <w:r w:rsidR="008C7A29" w:rsidRPr="0033727C">
        <w:rPr>
          <w:sz w:val="28"/>
          <w:szCs w:val="28"/>
        </w:rPr>
        <w:t xml:space="preserve">сектор экономики и финансов с внесением в поле «Основание» обоснования вносимых изменений в сводную роспись. </w:t>
      </w:r>
    </w:p>
    <w:p w:rsidR="008C7A29"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 В случае направления сводной бюджетной заявки на изменение расходов, предусматривающей уменьшение бюджетных ассигнований и (или) лимитов бюджетных обязательств, главные распорядители обязуются обеспечить отсутствие кредиторской задолженности по предлагаемым к уменьшению расходам</w:t>
      </w:r>
      <w:r w:rsidR="00E52FF5" w:rsidRPr="0033727C">
        <w:rPr>
          <w:rFonts w:ascii="Times New Roman" w:hAnsi="Times New Roman" w:cs="Times New Roman"/>
          <w:color w:val="auto"/>
          <w:sz w:val="28"/>
          <w:szCs w:val="28"/>
        </w:rPr>
        <w:t>,</w:t>
      </w:r>
      <w:r w:rsidR="00E542EF" w:rsidRPr="0033727C">
        <w:rPr>
          <w:rFonts w:ascii="Times New Roman" w:hAnsi="Times New Roman" w:cs="Times New Roman"/>
          <w:color w:val="auto"/>
          <w:sz w:val="28"/>
          <w:szCs w:val="28"/>
        </w:rPr>
        <w:t xml:space="preserve"> </w:t>
      </w:r>
      <w:r w:rsidR="00E52FF5" w:rsidRPr="0033727C">
        <w:rPr>
          <w:rFonts w:ascii="Times New Roman" w:hAnsi="Times New Roman" w:cs="Times New Roman"/>
          <w:color w:val="auto"/>
          <w:sz w:val="28"/>
          <w:szCs w:val="28"/>
        </w:rPr>
        <w:t>а также отсутствие заявленных к уменьшению расходов в показателях кассового плана.</w:t>
      </w:r>
    </w:p>
    <w:p w:rsidR="00C50C9B"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В случае направления сводных бюджетных заявок на изменение расходов, предусматривающих изменение сводной росписи в связи с выделением средств из резервного фонда </w:t>
      </w:r>
      <w:r w:rsidR="008C7A29" w:rsidRPr="0033727C">
        <w:rPr>
          <w:rFonts w:ascii="Times New Roman" w:hAnsi="Times New Roman" w:cs="Times New Roman"/>
          <w:color w:val="auto"/>
          <w:sz w:val="28"/>
          <w:szCs w:val="28"/>
        </w:rPr>
        <w:t xml:space="preserve">Администрации </w:t>
      </w:r>
      <w:r w:rsidR="007269F3" w:rsidRPr="0033727C">
        <w:rPr>
          <w:rFonts w:ascii="Times New Roman" w:hAnsi="Times New Roman" w:cs="Times New Roman"/>
          <w:color w:val="auto"/>
          <w:sz w:val="28"/>
          <w:szCs w:val="28"/>
        </w:rPr>
        <w:t>Романо</w:t>
      </w:r>
      <w:r w:rsidR="008C7A29"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сумма, указанная в сводной бюджетной заявке на изменение расходов, должна соответствовать объему бюджетных ассигнований, предусмотренных распоряжением </w:t>
      </w:r>
      <w:r w:rsidR="008C7A29" w:rsidRPr="0033727C">
        <w:rPr>
          <w:rFonts w:ascii="Times New Roman" w:hAnsi="Times New Roman" w:cs="Times New Roman"/>
          <w:color w:val="auto"/>
          <w:sz w:val="28"/>
          <w:szCs w:val="28"/>
        </w:rPr>
        <w:t xml:space="preserve">Администрации </w:t>
      </w:r>
      <w:r w:rsidR="007269F3" w:rsidRPr="0033727C">
        <w:rPr>
          <w:rFonts w:ascii="Times New Roman" w:hAnsi="Times New Roman" w:cs="Times New Roman"/>
          <w:color w:val="auto"/>
          <w:sz w:val="28"/>
          <w:szCs w:val="28"/>
        </w:rPr>
        <w:t>Романо</w:t>
      </w:r>
      <w:r w:rsidR="008C7A29"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о выделении средств из резервного фонда главному распорядителю, за исключением случаев необходимости направления сводных бюджетных заявок на изменение расходов в разные отраслевые отделы. Указанные сводные бюджетные заявки на изменение расходов направляются в </w:t>
      </w:r>
      <w:r w:rsidR="008E64CA" w:rsidRPr="0033727C">
        <w:rPr>
          <w:rFonts w:ascii="Times New Roman" w:hAnsi="Times New Roman" w:cs="Times New Roman"/>
          <w:color w:val="auto"/>
          <w:sz w:val="28"/>
          <w:szCs w:val="28"/>
        </w:rPr>
        <w:t xml:space="preserve">сектор экономики и </w:t>
      </w:r>
      <w:r w:rsidRPr="0033727C">
        <w:rPr>
          <w:rFonts w:ascii="Times New Roman" w:hAnsi="Times New Roman" w:cs="Times New Roman"/>
          <w:color w:val="auto"/>
          <w:sz w:val="28"/>
          <w:szCs w:val="28"/>
        </w:rPr>
        <w:t xml:space="preserve">финансов в срок не позднее 3 рабочих дней со дня принятия соответствующего распоряжения </w:t>
      </w:r>
      <w:r w:rsidR="008E64CA" w:rsidRPr="0033727C">
        <w:rPr>
          <w:rFonts w:ascii="Times New Roman" w:hAnsi="Times New Roman" w:cs="Times New Roman"/>
          <w:color w:val="auto"/>
          <w:sz w:val="28"/>
          <w:szCs w:val="28"/>
        </w:rPr>
        <w:t xml:space="preserve">Администрации </w:t>
      </w:r>
      <w:r w:rsidR="007269F3" w:rsidRPr="0033727C">
        <w:rPr>
          <w:rFonts w:ascii="Times New Roman" w:hAnsi="Times New Roman" w:cs="Times New Roman"/>
          <w:color w:val="auto"/>
          <w:sz w:val="28"/>
          <w:szCs w:val="28"/>
        </w:rPr>
        <w:t>Романо</w:t>
      </w:r>
      <w:r w:rsidR="008E64CA"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w:t>
      </w:r>
    </w:p>
    <w:p w:rsidR="00C50C9B"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3.2.2</w:t>
      </w:r>
      <w:r w:rsidR="00C50C9B" w:rsidRPr="0033727C">
        <w:rPr>
          <w:rFonts w:ascii="Times New Roman" w:hAnsi="Times New Roman" w:cs="Times New Roman"/>
          <w:color w:val="auto"/>
          <w:sz w:val="28"/>
        </w:rPr>
        <w:t>Главный специалист с</w:t>
      </w:r>
      <w:r w:rsidR="00C50C9B" w:rsidRPr="0033727C">
        <w:rPr>
          <w:rFonts w:ascii="Times New Roman" w:hAnsi="Times New Roman" w:cs="Times New Roman"/>
          <w:color w:val="auto"/>
          <w:sz w:val="28"/>
          <w:szCs w:val="28"/>
        </w:rPr>
        <w:t>ектора экономики и финансов</w:t>
      </w:r>
      <w:r w:rsidR="00C512E0"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 xml:space="preserve">в течение 3 рабочих дней осуществляют контроль сводной бюджетной заявки на изменение расходов на её соответствие бюджетному законодательству и сводной росписи, в случае согласования сводной бюджетной заявки на изменение расходов направляют её на рассмотрение руководителю структурного подразделения и, в случае согласования, в </w:t>
      </w:r>
      <w:r w:rsidR="00C50C9B" w:rsidRPr="0033727C">
        <w:rPr>
          <w:rFonts w:ascii="Times New Roman" w:hAnsi="Times New Roman" w:cs="Times New Roman"/>
          <w:color w:val="auto"/>
          <w:sz w:val="28"/>
          <w:szCs w:val="28"/>
        </w:rPr>
        <w:t>сектор экономики и финансов</w:t>
      </w:r>
      <w:r w:rsidRPr="0033727C">
        <w:rPr>
          <w:rFonts w:ascii="Times New Roman" w:hAnsi="Times New Roman" w:cs="Times New Roman"/>
          <w:color w:val="auto"/>
          <w:sz w:val="28"/>
          <w:szCs w:val="28"/>
        </w:rPr>
        <w:t>.</w:t>
      </w:r>
    </w:p>
    <w:p w:rsidR="00C50C9B"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В случае несогласования сводной бюджетной заявки на изменение расходов </w:t>
      </w:r>
      <w:r w:rsidR="00C50C9B" w:rsidRPr="0033727C">
        <w:rPr>
          <w:rFonts w:ascii="Times New Roman" w:hAnsi="Times New Roman" w:cs="Times New Roman"/>
          <w:color w:val="auto"/>
          <w:sz w:val="28"/>
          <w:szCs w:val="28"/>
        </w:rPr>
        <w:t>г</w:t>
      </w:r>
      <w:r w:rsidR="00C50C9B" w:rsidRPr="0033727C">
        <w:rPr>
          <w:rFonts w:ascii="Times New Roman" w:hAnsi="Times New Roman" w:cs="Times New Roman"/>
          <w:color w:val="auto"/>
          <w:sz w:val="28"/>
        </w:rPr>
        <w:t>лавный специалист с</w:t>
      </w:r>
      <w:r w:rsidR="00C50C9B" w:rsidRPr="0033727C">
        <w:rPr>
          <w:rFonts w:ascii="Times New Roman" w:hAnsi="Times New Roman" w:cs="Times New Roman"/>
          <w:color w:val="auto"/>
          <w:sz w:val="28"/>
          <w:szCs w:val="28"/>
        </w:rPr>
        <w:t>ектора экономики и финансов</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 xml:space="preserve">переводят её на статус «На доработку» для внесения главным распорядителем изменений в сводную бюджетную заявку на изменение расходов с указанием причины возврата либо на статус «Отказан» в случае несоответствия сводной бюджетной заявки на изменение расходов бюджетному законодательству и сводной росписи. </w:t>
      </w:r>
    </w:p>
    <w:p w:rsidR="00C50C9B"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В случае изменения сводной росписи в связи с получением от других бюджетов бюджетной системы Российской Федерации межбюджетных трансфертов (возврата при отсутствии потребности), использованием остатков средств </w:t>
      </w:r>
      <w:r w:rsidR="00C50C9B"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на оплату заключенных </w:t>
      </w:r>
      <w:r w:rsidR="00C50C9B" w:rsidRPr="0033727C">
        <w:rPr>
          <w:rFonts w:ascii="Times New Roman" w:hAnsi="Times New Roman" w:cs="Times New Roman"/>
          <w:color w:val="auto"/>
          <w:sz w:val="28"/>
          <w:szCs w:val="28"/>
        </w:rPr>
        <w:t>муниципальных</w:t>
      </w:r>
      <w:r w:rsidRPr="0033727C">
        <w:rPr>
          <w:rFonts w:ascii="Times New Roman" w:hAnsi="Times New Roman" w:cs="Times New Roman"/>
          <w:color w:val="auto"/>
          <w:sz w:val="28"/>
          <w:szCs w:val="28"/>
        </w:rPr>
        <w:t xml:space="preserve"> контрактов на поставку товаров, выполнение работ, оказание услуг, подлежавших в соответствии с условиями этих </w:t>
      </w:r>
      <w:r w:rsidR="00C50C9B" w:rsidRPr="0033727C">
        <w:rPr>
          <w:rFonts w:ascii="Times New Roman" w:hAnsi="Times New Roman" w:cs="Times New Roman"/>
          <w:color w:val="auto"/>
          <w:sz w:val="28"/>
          <w:szCs w:val="28"/>
        </w:rPr>
        <w:t>муниципальных</w:t>
      </w:r>
      <w:r w:rsidRPr="0033727C">
        <w:rPr>
          <w:rFonts w:ascii="Times New Roman" w:hAnsi="Times New Roman" w:cs="Times New Roman"/>
          <w:color w:val="auto"/>
          <w:sz w:val="28"/>
          <w:szCs w:val="28"/>
        </w:rPr>
        <w:t xml:space="preserve"> контрактов </w:t>
      </w:r>
      <w:r w:rsidRPr="0033727C">
        <w:rPr>
          <w:rFonts w:ascii="Times New Roman" w:hAnsi="Times New Roman" w:cs="Times New Roman"/>
          <w:color w:val="auto"/>
          <w:sz w:val="28"/>
          <w:szCs w:val="28"/>
        </w:rPr>
        <w:lastRenderedPageBreak/>
        <w:t>оплате в отчетном финансовом году, в целях обеспечения их аналитического учета, главные</w:t>
      </w:r>
      <w:r w:rsidR="00062603"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 xml:space="preserve"> распорядители формируют в ЕАС УОФ бюджетную заявку на изменение доходов (бюджетную заявку на изменение источников) одновременно со сводной бюджетной заявкой на изменение расходов, присваивая им номер, идентичный номеру сводной бюджетной заявки на изменение расходов, и направляют её в </w:t>
      </w:r>
      <w:r w:rsidR="00C50C9B" w:rsidRPr="0033727C">
        <w:rPr>
          <w:rFonts w:ascii="Times New Roman" w:hAnsi="Times New Roman" w:cs="Times New Roman"/>
          <w:color w:val="auto"/>
          <w:sz w:val="28"/>
          <w:szCs w:val="28"/>
        </w:rPr>
        <w:t>сектор экономики и</w:t>
      </w:r>
      <w:r w:rsidRPr="0033727C">
        <w:rPr>
          <w:rFonts w:ascii="Times New Roman" w:hAnsi="Times New Roman" w:cs="Times New Roman"/>
          <w:color w:val="auto"/>
          <w:sz w:val="28"/>
          <w:szCs w:val="28"/>
        </w:rPr>
        <w:t xml:space="preserve"> финансов.</w:t>
      </w:r>
    </w:p>
    <w:p w:rsidR="00677840"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3.2.3. </w:t>
      </w:r>
      <w:r w:rsidR="004F2D43" w:rsidRPr="0033727C">
        <w:rPr>
          <w:rFonts w:ascii="Times New Roman" w:hAnsi="Times New Roman" w:cs="Times New Roman"/>
          <w:color w:val="auto"/>
          <w:sz w:val="28"/>
          <w:szCs w:val="28"/>
        </w:rPr>
        <w:t>Сектор экономики и финансов</w:t>
      </w:r>
      <w:r w:rsidRPr="0033727C">
        <w:rPr>
          <w:rFonts w:ascii="Times New Roman" w:hAnsi="Times New Roman" w:cs="Times New Roman"/>
          <w:color w:val="auto"/>
          <w:sz w:val="28"/>
          <w:szCs w:val="28"/>
        </w:rPr>
        <w:t xml:space="preserve"> в течение 2 рабочих дней осуществляет контроль сводной бюджетной заявки на изменение расходов на её соответствие бюджетному законодательству и сводной росписи, в случае согласования направляет её </w:t>
      </w:r>
      <w:r w:rsidR="004F2D43" w:rsidRPr="0033727C">
        <w:rPr>
          <w:rFonts w:ascii="Times New Roman" w:hAnsi="Times New Roman" w:cs="Times New Roman"/>
          <w:color w:val="auto"/>
          <w:sz w:val="28"/>
          <w:szCs w:val="28"/>
        </w:rPr>
        <w:t xml:space="preserve">Главе </w:t>
      </w:r>
      <w:r w:rsidR="007269F3" w:rsidRPr="0033727C">
        <w:rPr>
          <w:rFonts w:ascii="Times New Roman" w:hAnsi="Times New Roman" w:cs="Times New Roman"/>
          <w:color w:val="auto"/>
          <w:sz w:val="28"/>
          <w:szCs w:val="28"/>
        </w:rPr>
        <w:t>Романо</w:t>
      </w:r>
      <w:r w:rsidR="004F2D43" w:rsidRPr="0033727C">
        <w:rPr>
          <w:rFonts w:ascii="Times New Roman" w:hAnsi="Times New Roman" w:cs="Times New Roman"/>
          <w:color w:val="auto"/>
          <w:sz w:val="28"/>
          <w:szCs w:val="28"/>
        </w:rPr>
        <w:t>вского сельского поселения на утверждение.</w:t>
      </w:r>
    </w:p>
    <w:p w:rsidR="006D2C60"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Сводная бюджетная заявка на изменение расходов по основаниям, предусмотренным кодом вида изменений 000 «Изменение дополнительных показателей, используемых при составлении и ведении сводной бюджетной росписи </w:t>
      </w:r>
      <w:r w:rsidR="00677840"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направляется </w:t>
      </w:r>
      <w:r w:rsidR="006D2C60" w:rsidRPr="0033727C">
        <w:rPr>
          <w:rFonts w:ascii="Times New Roman" w:hAnsi="Times New Roman" w:cs="Times New Roman"/>
          <w:color w:val="auto"/>
          <w:sz w:val="28"/>
          <w:szCs w:val="28"/>
        </w:rPr>
        <w:t xml:space="preserve">Главе </w:t>
      </w:r>
      <w:r w:rsidR="007269F3" w:rsidRPr="0033727C">
        <w:rPr>
          <w:rFonts w:ascii="Times New Roman" w:hAnsi="Times New Roman" w:cs="Times New Roman"/>
          <w:color w:val="auto"/>
          <w:sz w:val="28"/>
          <w:szCs w:val="28"/>
        </w:rPr>
        <w:t>Романо</w:t>
      </w:r>
      <w:r w:rsidR="006D2C60" w:rsidRPr="0033727C">
        <w:rPr>
          <w:rFonts w:ascii="Times New Roman" w:hAnsi="Times New Roman" w:cs="Times New Roman"/>
          <w:color w:val="auto"/>
          <w:sz w:val="28"/>
          <w:szCs w:val="28"/>
        </w:rPr>
        <w:t>вского сельского поселения на утверждение.</w:t>
      </w:r>
    </w:p>
    <w:p w:rsidR="000C366B" w:rsidRPr="0033727C" w:rsidRDefault="000C366B"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Сводная бюджетная заявка на изменение расходов по основаниям, предусмотренным кодом вида изменений 000 «Изменение дополнительных показателей, используемых при составлении и ведении сводной бюджетной росписи местного бюджета», направляется начальнику сектора экономики и финансов на согласование и Главе Админи</w:t>
      </w:r>
      <w:r w:rsidR="00332B3D" w:rsidRPr="0033727C">
        <w:rPr>
          <w:rFonts w:ascii="Times New Roman" w:hAnsi="Times New Roman" w:cs="Times New Roman"/>
          <w:color w:val="auto"/>
          <w:sz w:val="28"/>
          <w:szCs w:val="28"/>
        </w:rPr>
        <w:t>с</w:t>
      </w:r>
      <w:r w:rsidRPr="0033727C">
        <w:rPr>
          <w:rFonts w:ascii="Times New Roman" w:hAnsi="Times New Roman" w:cs="Times New Roman"/>
          <w:color w:val="auto"/>
          <w:sz w:val="28"/>
          <w:szCs w:val="28"/>
        </w:rPr>
        <w:t>трации на утверждение.</w:t>
      </w:r>
    </w:p>
    <w:p w:rsidR="006D2C60" w:rsidRPr="0033727C" w:rsidRDefault="006D2C60" w:rsidP="006D2C60">
      <w:pPr>
        <w:widowControl w:val="0"/>
        <w:spacing w:line="250" w:lineRule="auto"/>
        <w:ind w:firstLine="709"/>
        <w:jc w:val="both"/>
        <w:rPr>
          <w:sz w:val="28"/>
          <w:szCs w:val="28"/>
        </w:rPr>
      </w:pPr>
      <w:r w:rsidRPr="0033727C">
        <w:rPr>
          <w:sz w:val="28"/>
          <w:szCs w:val="28"/>
        </w:rPr>
        <w:t>В случае несогласования заявки на изменение расходов сектор экономики и финансов возвращает её на доработку.</w:t>
      </w:r>
    </w:p>
    <w:p w:rsidR="006D2C60"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3.2.4. Утвержденные изменения сводной росписи доводятся </w:t>
      </w:r>
      <w:r w:rsidR="006D2C60" w:rsidRPr="0033727C">
        <w:rPr>
          <w:rFonts w:ascii="Times New Roman" w:hAnsi="Times New Roman" w:cs="Times New Roman"/>
          <w:color w:val="auto"/>
          <w:sz w:val="28"/>
          <w:szCs w:val="28"/>
        </w:rPr>
        <w:t xml:space="preserve">сектором экономики и финансов </w:t>
      </w:r>
      <w:r w:rsidRPr="0033727C">
        <w:rPr>
          <w:rFonts w:ascii="Times New Roman" w:hAnsi="Times New Roman" w:cs="Times New Roman"/>
          <w:color w:val="auto"/>
          <w:sz w:val="28"/>
          <w:szCs w:val="28"/>
        </w:rPr>
        <w:t xml:space="preserve">до главных распорядителей и главных администраторов источников в ЕАС УОФ в виде электронных документов «Сводная бюджетная заявка на изменение расходов», подписанных электронной цифровой подписью, с возможностью формирования бумажной копии электронного документа по форме, согласно приложению № </w:t>
      </w:r>
      <w:r w:rsidR="007959C5" w:rsidRPr="0033727C">
        <w:rPr>
          <w:rFonts w:ascii="Times New Roman" w:hAnsi="Times New Roman" w:cs="Times New Roman"/>
          <w:color w:val="auto"/>
          <w:sz w:val="28"/>
          <w:szCs w:val="28"/>
        </w:rPr>
        <w:t>4</w:t>
      </w:r>
      <w:r w:rsidRPr="0033727C">
        <w:rPr>
          <w:rFonts w:ascii="Times New Roman" w:hAnsi="Times New Roman" w:cs="Times New Roman"/>
          <w:color w:val="auto"/>
          <w:sz w:val="28"/>
          <w:szCs w:val="28"/>
        </w:rPr>
        <w:t xml:space="preserve"> к настоящему Порядку. </w:t>
      </w:r>
    </w:p>
    <w:p w:rsidR="00F34B67"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3.2.5. Внесение изменений в сводную роспись осуществляется до 25 декабря текущего финансового года, за исключением случаев принятия нормативных правовых актов </w:t>
      </w:r>
      <w:r w:rsidR="007269F3" w:rsidRPr="0033727C">
        <w:rPr>
          <w:rFonts w:ascii="Times New Roman" w:hAnsi="Times New Roman" w:cs="Times New Roman"/>
          <w:color w:val="auto"/>
          <w:sz w:val="28"/>
          <w:szCs w:val="28"/>
        </w:rPr>
        <w:t>Романо</w:t>
      </w:r>
      <w:r w:rsidR="006D2C60"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а также поступления межбюджетных трансфертов от других бюджетов бюджетной системы Российской Федерации (возврата при отсутствии потребности) и отдельных поручений </w:t>
      </w:r>
      <w:r w:rsidR="00F34B67" w:rsidRPr="0033727C">
        <w:rPr>
          <w:rFonts w:ascii="Times New Roman" w:hAnsi="Times New Roman" w:cs="Times New Roman"/>
          <w:color w:val="auto"/>
          <w:sz w:val="28"/>
          <w:szCs w:val="28"/>
        </w:rPr>
        <w:t xml:space="preserve">Главы Администрации </w:t>
      </w:r>
      <w:r w:rsidR="007269F3" w:rsidRPr="0033727C">
        <w:rPr>
          <w:rFonts w:ascii="Times New Roman" w:hAnsi="Times New Roman" w:cs="Times New Roman"/>
          <w:color w:val="auto"/>
          <w:sz w:val="28"/>
          <w:szCs w:val="28"/>
        </w:rPr>
        <w:t>Романо</w:t>
      </w:r>
      <w:r w:rsidR="00F34B67"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3.2.6. </w:t>
      </w:r>
      <w:r w:rsidR="00E06B0D" w:rsidRPr="0033727C">
        <w:rPr>
          <w:rFonts w:ascii="Times New Roman" w:hAnsi="Times New Roman" w:cs="Times New Roman"/>
          <w:color w:val="auto"/>
          <w:sz w:val="28"/>
          <w:szCs w:val="28"/>
        </w:rPr>
        <w:t>Сектор экономики и финансов</w:t>
      </w:r>
      <w:r w:rsidRPr="0033727C">
        <w:rPr>
          <w:rFonts w:ascii="Times New Roman" w:hAnsi="Times New Roman" w:cs="Times New Roman"/>
          <w:color w:val="auto"/>
          <w:sz w:val="28"/>
          <w:szCs w:val="28"/>
        </w:rPr>
        <w:t xml:space="preserve"> не позднее 15 января текущего финансового года осуществляет формирование сводной бюджетной росписи по состоянию на 31 декабря отчетного финансового года по форме согласно приложению № 1 к настоящему Порядку. </w:t>
      </w:r>
    </w:p>
    <w:p w:rsidR="00E06B0D" w:rsidRPr="0033727C" w:rsidRDefault="00E06B0D" w:rsidP="00F42CC6">
      <w:pPr>
        <w:pStyle w:val="Default"/>
        <w:ind w:firstLine="709"/>
        <w:jc w:val="both"/>
        <w:rPr>
          <w:rFonts w:ascii="Times New Roman" w:hAnsi="Times New Roman" w:cs="Times New Roman"/>
          <w:color w:val="auto"/>
          <w:sz w:val="28"/>
          <w:szCs w:val="28"/>
        </w:rPr>
      </w:pPr>
    </w:p>
    <w:p w:rsidR="00062603" w:rsidRPr="0033727C" w:rsidRDefault="00062603" w:rsidP="00F42CC6">
      <w:pPr>
        <w:pStyle w:val="Default"/>
        <w:ind w:firstLine="709"/>
        <w:jc w:val="both"/>
        <w:rPr>
          <w:rFonts w:ascii="Times New Roman" w:hAnsi="Times New Roman" w:cs="Times New Roman"/>
          <w:color w:val="auto"/>
          <w:sz w:val="28"/>
          <w:szCs w:val="28"/>
        </w:rPr>
      </w:pPr>
    </w:p>
    <w:p w:rsidR="00062603" w:rsidRPr="0033727C" w:rsidRDefault="00062603" w:rsidP="00F42CC6">
      <w:pPr>
        <w:pStyle w:val="Default"/>
        <w:ind w:firstLine="709"/>
        <w:jc w:val="both"/>
        <w:rPr>
          <w:rFonts w:ascii="Times New Roman" w:hAnsi="Times New Roman" w:cs="Times New Roman"/>
          <w:color w:val="auto"/>
          <w:sz w:val="28"/>
          <w:szCs w:val="28"/>
        </w:rPr>
      </w:pPr>
    </w:p>
    <w:p w:rsidR="00062603" w:rsidRPr="0033727C" w:rsidRDefault="00062603" w:rsidP="00F42CC6">
      <w:pPr>
        <w:pStyle w:val="Default"/>
        <w:ind w:firstLine="709"/>
        <w:jc w:val="both"/>
        <w:rPr>
          <w:rFonts w:ascii="Times New Roman" w:hAnsi="Times New Roman" w:cs="Times New Roman"/>
          <w:color w:val="auto"/>
          <w:sz w:val="28"/>
          <w:szCs w:val="28"/>
        </w:rPr>
      </w:pPr>
    </w:p>
    <w:p w:rsidR="00E06B0D" w:rsidRPr="0033727C" w:rsidRDefault="00F42CC6" w:rsidP="00E06B0D">
      <w:pPr>
        <w:pStyle w:val="Default"/>
        <w:ind w:firstLine="709"/>
        <w:jc w:val="center"/>
        <w:rPr>
          <w:rFonts w:ascii="Times New Roman" w:hAnsi="Times New Roman" w:cs="Times New Roman"/>
          <w:b/>
          <w:color w:val="auto"/>
          <w:sz w:val="28"/>
          <w:szCs w:val="28"/>
        </w:rPr>
      </w:pPr>
      <w:r w:rsidRPr="0033727C">
        <w:rPr>
          <w:rFonts w:ascii="Times New Roman" w:hAnsi="Times New Roman" w:cs="Times New Roman"/>
          <w:b/>
          <w:color w:val="auto"/>
          <w:sz w:val="28"/>
          <w:szCs w:val="28"/>
        </w:rPr>
        <w:lastRenderedPageBreak/>
        <w:t>Раздел II. Составление и ведение бюджетных росписей главных распорядителей (главных администраторов источников)</w:t>
      </w:r>
    </w:p>
    <w:p w:rsidR="00E06B0D" w:rsidRPr="0033727C" w:rsidRDefault="00E06B0D" w:rsidP="00F42CC6">
      <w:pPr>
        <w:pStyle w:val="Default"/>
        <w:ind w:firstLine="709"/>
        <w:jc w:val="both"/>
        <w:rPr>
          <w:rFonts w:ascii="Times New Roman" w:hAnsi="Times New Roman" w:cs="Times New Roman"/>
          <w:color w:val="auto"/>
          <w:sz w:val="28"/>
          <w:szCs w:val="28"/>
        </w:rPr>
      </w:pP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 4. Бюджетные росписи составляются главными распорядителями (главными администраторами источников) (далее – бюджетные росписи) в соответствии с бюджетными ассигнованиями и лимитами бюджетных обязательств, утвержденными сводной росписью, в течение 3 рабочих дней со дня получения показателей сводной росписи по форме, согласно приложению № 5 к настоящему Порядку, и утверждаются руководителем главного распорядителя (главного администратора источников).</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 Бюджетная роспись главного распорядителя включает:</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 бюджетные ассигнования по расходам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по разделам, подразделам, целевым статьям (</w:t>
      </w:r>
      <w:r w:rsidR="00E06B0D" w:rsidRPr="0033727C">
        <w:rPr>
          <w:rFonts w:ascii="Times New Roman" w:hAnsi="Times New Roman" w:cs="Times New Roman"/>
          <w:color w:val="auto"/>
          <w:sz w:val="28"/>
          <w:szCs w:val="28"/>
        </w:rPr>
        <w:t>муниципальным</w:t>
      </w:r>
      <w:r w:rsidRPr="0033727C">
        <w:rPr>
          <w:rFonts w:ascii="Times New Roman" w:hAnsi="Times New Roman" w:cs="Times New Roman"/>
          <w:color w:val="auto"/>
          <w:sz w:val="28"/>
          <w:szCs w:val="28"/>
        </w:rPr>
        <w:t xml:space="preserve"> программам </w:t>
      </w:r>
      <w:r w:rsidR="007269F3" w:rsidRPr="0033727C">
        <w:rPr>
          <w:rFonts w:ascii="Times New Roman" w:hAnsi="Times New Roman" w:cs="Times New Roman"/>
          <w:color w:val="auto"/>
          <w:sz w:val="28"/>
          <w:szCs w:val="28"/>
        </w:rPr>
        <w:t>Романо</w:t>
      </w:r>
      <w:r w:rsidR="00E06B0D" w:rsidRPr="0033727C">
        <w:rPr>
          <w:rFonts w:ascii="Times New Roman" w:hAnsi="Times New Roman" w:cs="Times New Roman"/>
          <w:color w:val="auto"/>
          <w:sz w:val="28"/>
          <w:szCs w:val="28"/>
        </w:rPr>
        <w:t>вского сельского поселения</w:t>
      </w:r>
      <w:r w:rsidRPr="0033727C">
        <w:rPr>
          <w:rFonts w:ascii="Times New Roman" w:hAnsi="Times New Roman" w:cs="Times New Roman"/>
          <w:color w:val="auto"/>
          <w:sz w:val="28"/>
          <w:szCs w:val="28"/>
        </w:rPr>
        <w:t xml:space="preserve"> и непрограммным направлениям деятельности), группам и подгруппам видов расходов; </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лимиты бюджетных обязательств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по разделам, подразделам, целевым статьям (</w:t>
      </w:r>
      <w:r w:rsidR="00E06B0D" w:rsidRPr="0033727C">
        <w:rPr>
          <w:rFonts w:ascii="Times New Roman" w:hAnsi="Times New Roman" w:cs="Times New Roman"/>
          <w:color w:val="auto"/>
          <w:sz w:val="28"/>
          <w:szCs w:val="28"/>
        </w:rPr>
        <w:t xml:space="preserve">муниципальным программам </w:t>
      </w:r>
      <w:r w:rsidR="007269F3" w:rsidRPr="0033727C">
        <w:rPr>
          <w:rFonts w:ascii="Times New Roman" w:hAnsi="Times New Roman" w:cs="Times New Roman"/>
          <w:color w:val="auto"/>
          <w:sz w:val="28"/>
          <w:szCs w:val="28"/>
        </w:rPr>
        <w:t>Романо</w:t>
      </w:r>
      <w:r w:rsidR="00E06B0D" w:rsidRPr="0033727C">
        <w:rPr>
          <w:rFonts w:ascii="Times New Roman" w:hAnsi="Times New Roman" w:cs="Times New Roman"/>
          <w:color w:val="auto"/>
          <w:sz w:val="28"/>
          <w:szCs w:val="28"/>
        </w:rPr>
        <w:t>вского сельского поселения</w:t>
      </w:r>
      <w:r w:rsidR="00E542EF"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и непрограммным направлениям деятельности), группам, подгруппам и элементам видов расходов (за исключением лимитов бюджетных обязательств по публичным нормативным обязательствам);</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бюджетные ассигнования по источникам финансирования дефицита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в разрезе кодов классификации источников финансирования дефицита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кроме операций по управлению остатками средств на едином счете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5. Формирование и доведение бюджетных ассигнований и лимитов бюджетных обязательств подведомственным распорядителям (получателям) средств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(далее – получатели) осуществляется главными распорядителями (главными администраторами источников) в пределах доведённых им бюджетных ассигнований и лимитов бюджетных обязательств, в течение 5 рабочих дней со дня утверждения бюджетной росписи по форме, согласно приложению № 6 к настоящему Порядку. </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6. Ведение бюджетных росписей осуществляется главными распорядителями (главными администраторами источников) посредством внесения изменений в их показатели на основании </w:t>
      </w:r>
      <w:r w:rsidR="00E06B0D" w:rsidRPr="0033727C">
        <w:rPr>
          <w:rFonts w:ascii="Times New Roman" w:hAnsi="Times New Roman" w:cs="Times New Roman"/>
          <w:color w:val="auto"/>
          <w:sz w:val="28"/>
          <w:szCs w:val="28"/>
        </w:rPr>
        <w:t>Решения Собрания депутатов о внесении изменений в Решение о местном бюджете</w:t>
      </w:r>
      <w:r w:rsidRPr="0033727C">
        <w:rPr>
          <w:rFonts w:ascii="Times New Roman" w:hAnsi="Times New Roman" w:cs="Times New Roman"/>
          <w:color w:val="auto"/>
          <w:sz w:val="28"/>
          <w:szCs w:val="28"/>
        </w:rPr>
        <w:t xml:space="preserve"> и в ходе исполнения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на основании изменений сводной росписи и заявок получателей. </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 xml:space="preserve">Внесение изменений в бюджетные росписи на основании </w:t>
      </w:r>
      <w:r w:rsidR="00E06B0D" w:rsidRPr="0033727C">
        <w:rPr>
          <w:rFonts w:ascii="Times New Roman" w:hAnsi="Times New Roman" w:cs="Times New Roman"/>
          <w:color w:val="auto"/>
          <w:sz w:val="28"/>
          <w:szCs w:val="28"/>
        </w:rPr>
        <w:t>Решения о внесении изменений в Решение о местном бюджете</w:t>
      </w:r>
      <w:r w:rsidR="007B0462" w:rsidRPr="0033727C">
        <w:rPr>
          <w:rFonts w:ascii="Times New Roman" w:hAnsi="Times New Roman" w:cs="Times New Roman"/>
          <w:color w:val="auto"/>
          <w:sz w:val="28"/>
          <w:szCs w:val="28"/>
        </w:rPr>
        <w:t xml:space="preserve"> </w:t>
      </w:r>
      <w:r w:rsidRPr="0033727C">
        <w:rPr>
          <w:rFonts w:ascii="Times New Roman" w:hAnsi="Times New Roman" w:cs="Times New Roman"/>
          <w:color w:val="auto"/>
          <w:sz w:val="28"/>
          <w:szCs w:val="28"/>
        </w:rPr>
        <w:t xml:space="preserve">и в ходе исполнения </w:t>
      </w:r>
      <w:r w:rsidR="00E06B0D" w:rsidRPr="0033727C">
        <w:rPr>
          <w:rFonts w:ascii="Times New Roman" w:hAnsi="Times New Roman" w:cs="Times New Roman"/>
          <w:color w:val="auto"/>
          <w:sz w:val="28"/>
          <w:szCs w:val="28"/>
        </w:rPr>
        <w:t>местного</w:t>
      </w:r>
      <w:r w:rsidRPr="0033727C">
        <w:rPr>
          <w:rFonts w:ascii="Times New Roman" w:hAnsi="Times New Roman" w:cs="Times New Roman"/>
          <w:color w:val="auto"/>
          <w:sz w:val="28"/>
          <w:szCs w:val="28"/>
        </w:rPr>
        <w:t xml:space="preserve"> бюджета на основании изменений сводной росписи осуществляется главными распорядителями (главными администраторами источников) в течение 5 рабочих дней со дня получения изменений сводной росписи посредством формирования, утверждения и доведения получателям изменений в бюджетные росписи по форме, согласно приложению № 6 к настоящему Порядку. </w:t>
      </w:r>
    </w:p>
    <w:p w:rsidR="00E06B0D" w:rsidRPr="0033727C" w:rsidRDefault="00F42CC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lastRenderedPageBreak/>
        <w:t xml:space="preserve">7. Порядок взаимодействия главных распорядителей (главных администраторов источников) с получателями по составлению и ведению бюджетных росписей, включая порядок внесения в них изменений на основании заявок получателей, не приводящих к изменению сводной росписи, устанавливается главными распорядителями (главными администраторами источников) с учётом требований настоящего Порядка.». </w:t>
      </w:r>
    </w:p>
    <w:p w:rsidR="00E06B0D" w:rsidRPr="0033727C" w:rsidRDefault="00E06B0D" w:rsidP="00F42CC6">
      <w:pPr>
        <w:pStyle w:val="Default"/>
        <w:ind w:firstLine="709"/>
        <w:jc w:val="both"/>
        <w:rPr>
          <w:rFonts w:ascii="Times New Roman" w:hAnsi="Times New Roman" w:cs="Times New Roman"/>
          <w:color w:val="auto"/>
          <w:sz w:val="28"/>
          <w:szCs w:val="28"/>
        </w:rPr>
      </w:pPr>
    </w:p>
    <w:p w:rsidR="00E06B0D" w:rsidRPr="0033727C" w:rsidRDefault="00C37FB6" w:rsidP="00F42CC6">
      <w:pPr>
        <w:pStyle w:val="Default"/>
        <w:ind w:firstLine="709"/>
        <w:jc w:val="both"/>
        <w:rPr>
          <w:rFonts w:ascii="Times New Roman" w:hAnsi="Times New Roman" w:cs="Times New Roman"/>
          <w:color w:val="auto"/>
          <w:sz w:val="28"/>
          <w:szCs w:val="28"/>
        </w:rPr>
      </w:pPr>
      <w:r w:rsidRPr="0033727C">
        <w:rPr>
          <w:rFonts w:ascii="Times New Roman" w:hAnsi="Times New Roman" w:cs="Times New Roman"/>
          <w:color w:val="auto"/>
          <w:sz w:val="28"/>
          <w:szCs w:val="28"/>
        </w:rPr>
        <w:t>2.</w:t>
      </w:r>
      <w:bookmarkStart w:id="0" w:name="_GoBack"/>
      <w:bookmarkEnd w:id="0"/>
      <w:r w:rsidRPr="0033727C">
        <w:rPr>
          <w:rFonts w:ascii="Times New Roman" w:hAnsi="Times New Roman" w:cs="Times New Roman"/>
          <w:color w:val="auto"/>
          <w:sz w:val="28"/>
          <w:szCs w:val="28"/>
        </w:rPr>
        <w:t xml:space="preserve">Приложение № </w:t>
      </w:r>
      <w:r w:rsidR="00332B3D" w:rsidRPr="0033727C">
        <w:rPr>
          <w:rFonts w:ascii="Times New Roman" w:hAnsi="Times New Roman" w:cs="Times New Roman"/>
          <w:color w:val="auto"/>
          <w:sz w:val="28"/>
          <w:szCs w:val="28"/>
        </w:rPr>
        <w:t>3</w:t>
      </w:r>
      <w:r w:rsidR="00F42CC6" w:rsidRPr="0033727C">
        <w:rPr>
          <w:rFonts w:ascii="Times New Roman" w:hAnsi="Times New Roman" w:cs="Times New Roman"/>
          <w:color w:val="auto"/>
          <w:sz w:val="28"/>
          <w:szCs w:val="28"/>
        </w:rPr>
        <w:t xml:space="preserve"> к Порядку составления и ведения сводной бюджетной росписи </w:t>
      </w:r>
      <w:r w:rsidR="00E06B0D" w:rsidRPr="0033727C">
        <w:rPr>
          <w:rFonts w:ascii="Times New Roman" w:hAnsi="Times New Roman" w:cs="Times New Roman"/>
          <w:color w:val="auto"/>
          <w:sz w:val="28"/>
          <w:szCs w:val="28"/>
        </w:rPr>
        <w:t>местного</w:t>
      </w:r>
      <w:r w:rsidR="00F42CC6" w:rsidRPr="0033727C">
        <w:rPr>
          <w:rFonts w:ascii="Times New Roman" w:hAnsi="Times New Roman" w:cs="Times New Roman"/>
          <w:color w:val="auto"/>
          <w:sz w:val="28"/>
          <w:szCs w:val="28"/>
        </w:rPr>
        <w:t xml:space="preserve"> бюджета и бюджетных росписей главных распорядителей средств </w:t>
      </w:r>
      <w:r w:rsidR="00E06B0D" w:rsidRPr="0033727C">
        <w:rPr>
          <w:rFonts w:ascii="Times New Roman" w:hAnsi="Times New Roman" w:cs="Times New Roman"/>
          <w:color w:val="auto"/>
          <w:sz w:val="28"/>
          <w:szCs w:val="28"/>
        </w:rPr>
        <w:t>местного</w:t>
      </w:r>
      <w:r w:rsidR="00F42CC6" w:rsidRPr="0033727C">
        <w:rPr>
          <w:rFonts w:ascii="Times New Roman" w:hAnsi="Times New Roman" w:cs="Times New Roman"/>
          <w:color w:val="auto"/>
          <w:sz w:val="28"/>
          <w:szCs w:val="28"/>
        </w:rPr>
        <w:t xml:space="preserve"> бюджета (главных администраторов источников финансирования дефицита </w:t>
      </w:r>
      <w:r w:rsidR="00E06B0D" w:rsidRPr="0033727C">
        <w:rPr>
          <w:rFonts w:ascii="Times New Roman" w:hAnsi="Times New Roman" w:cs="Times New Roman"/>
          <w:color w:val="auto"/>
          <w:sz w:val="28"/>
          <w:szCs w:val="28"/>
        </w:rPr>
        <w:t>местного</w:t>
      </w:r>
      <w:r w:rsidR="00F42CC6" w:rsidRPr="0033727C">
        <w:rPr>
          <w:rFonts w:ascii="Times New Roman" w:hAnsi="Times New Roman" w:cs="Times New Roman"/>
          <w:color w:val="auto"/>
          <w:sz w:val="28"/>
          <w:szCs w:val="28"/>
        </w:rPr>
        <w:t xml:space="preserve"> бюджета) изложить в редакции:</w:t>
      </w:r>
    </w:p>
    <w:p w:rsidR="00E06B0D" w:rsidRPr="0033727C" w:rsidRDefault="00E06B0D" w:rsidP="00F42CC6">
      <w:pPr>
        <w:pStyle w:val="Default"/>
        <w:ind w:firstLine="709"/>
        <w:jc w:val="both"/>
        <w:rPr>
          <w:rFonts w:ascii="Times New Roman" w:hAnsi="Times New Roman" w:cs="Times New Roman"/>
          <w:color w:val="auto"/>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062603" w:rsidRPr="0033727C" w:rsidRDefault="00062603" w:rsidP="00332B3D">
      <w:pPr>
        <w:ind w:left="4860"/>
        <w:jc w:val="right"/>
        <w:rPr>
          <w:sz w:val="28"/>
          <w:szCs w:val="28"/>
        </w:rPr>
      </w:pPr>
    </w:p>
    <w:p w:rsidR="00332B3D" w:rsidRPr="0033727C" w:rsidRDefault="00332B3D" w:rsidP="00332B3D">
      <w:pPr>
        <w:ind w:left="4860"/>
        <w:jc w:val="right"/>
        <w:rPr>
          <w:sz w:val="28"/>
          <w:szCs w:val="28"/>
        </w:rPr>
      </w:pPr>
      <w:r w:rsidRPr="0033727C">
        <w:rPr>
          <w:sz w:val="28"/>
          <w:szCs w:val="28"/>
        </w:rPr>
        <w:lastRenderedPageBreak/>
        <w:t>«Приложение 3 к Порядку»</w:t>
      </w:r>
    </w:p>
    <w:p w:rsidR="00B8088F" w:rsidRPr="0033727C" w:rsidRDefault="00B8088F" w:rsidP="00332B3D">
      <w:pPr>
        <w:ind w:left="4860"/>
        <w:jc w:val="right"/>
        <w:rPr>
          <w:sz w:val="28"/>
          <w:szCs w:val="28"/>
        </w:rPr>
      </w:pPr>
    </w:p>
    <w:tbl>
      <w:tblPr>
        <w:tblW w:w="9072" w:type="dxa"/>
        <w:tblInd w:w="534" w:type="dxa"/>
        <w:tblLayout w:type="fixed"/>
        <w:tblLook w:val="00A0"/>
      </w:tblPr>
      <w:tblGrid>
        <w:gridCol w:w="850"/>
        <w:gridCol w:w="8080"/>
        <w:gridCol w:w="142"/>
      </w:tblGrid>
      <w:tr w:rsidR="00332B3D" w:rsidRPr="0033727C" w:rsidTr="007B0462">
        <w:trPr>
          <w:trHeight w:val="510"/>
        </w:trPr>
        <w:tc>
          <w:tcPr>
            <w:tcW w:w="9072" w:type="dxa"/>
            <w:gridSpan w:val="3"/>
            <w:tcBorders>
              <w:top w:val="nil"/>
              <w:left w:val="nil"/>
              <w:bottom w:val="nil"/>
              <w:right w:val="nil"/>
            </w:tcBorders>
          </w:tcPr>
          <w:p w:rsidR="00332B3D" w:rsidRPr="0033727C" w:rsidRDefault="00332B3D" w:rsidP="00B7788B">
            <w:pPr>
              <w:jc w:val="center"/>
              <w:rPr>
                <w:b/>
                <w:bCs/>
                <w:sz w:val="28"/>
                <w:szCs w:val="28"/>
              </w:rPr>
            </w:pPr>
            <w:r w:rsidRPr="0033727C">
              <w:rPr>
                <w:b/>
                <w:bCs/>
                <w:sz w:val="28"/>
                <w:szCs w:val="28"/>
              </w:rPr>
              <w:t xml:space="preserve">Перечень источников изменений сводной бюджетной росписи местного бюджета </w:t>
            </w:r>
          </w:p>
        </w:tc>
      </w:tr>
      <w:tr w:rsidR="00332B3D" w:rsidRPr="0033727C" w:rsidTr="007B0462">
        <w:trPr>
          <w:trHeight w:val="375"/>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center"/>
              <w:rPr>
                <w:sz w:val="28"/>
                <w:szCs w:val="28"/>
              </w:rPr>
            </w:pPr>
            <w:r w:rsidRPr="0033727C">
              <w:rPr>
                <w:sz w:val="28"/>
                <w:szCs w:val="28"/>
              </w:rPr>
              <w:t>Код</w:t>
            </w:r>
          </w:p>
        </w:tc>
        <w:tc>
          <w:tcPr>
            <w:tcW w:w="8222" w:type="dxa"/>
            <w:gridSpan w:val="2"/>
            <w:tcBorders>
              <w:top w:val="single" w:sz="4" w:space="0" w:color="auto"/>
              <w:left w:val="nil"/>
              <w:bottom w:val="single" w:sz="4" w:space="0" w:color="auto"/>
              <w:right w:val="single" w:sz="4" w:space="0" w:color="auto"/>
            </w:tcBorders>
          </w:tcPr>
          <w:p w:rsidR="00332B3D" w:rsidRPr="0033727C" w:rsidRDefault="00332B3D" w:rsidP="00B7788B">
            <w:pPr>
              <w:jc w:val="center"/>
              <w:rPr>
                <w:sz w:val="28"/>
                <w:szCs w:val="28"/>
              </w:rPr>
            </w:pPr>
            <w:r w:rsidRPr="0033727C">
              <w:rPr>
                <w:sz w:val="28"/>
                <w:szCs w:val="28"/>
              </w:rPr>
              <w:t>Вид изменений</w:t>
            </w:r>
          </w:p>
        </w:tc>
      </w:tr>
      <w:tr w:rsidR="00332B3D" w:rsidRPr="0033727C" w:rsidTr="00062603">
        <w:trPr>
          <w:trHeight w:val="451"/>
        </w:trPr>
        <w:tc>
          <w:tcPr>
            <w:tcW w:w="9072" w:type="dxa"/>
            <w:gridSpan w:val="3"/>
            <w:tcBorders>
              <w:top w:val="single" w:sz="4" w:space="0" w:color="auto"/>
              <w:left w:val="single" w:sz="4" w:space="0" w:color="auto"/>
              <w:bottom w:val="nil"/>
              <w:right w:val="single" w:sz="4" w:space="0" w:color="000000"/>
            </w:tcBorders>
          </w:tcPr>
          <w:p w:rsidR="00332B3D" w:rsidRPr="0033727C" w:rsidRDefault="00332B3D" w:rsidP="00B7788B">
            <w:pPr>
              <w:jc w:val="center"/>
              <w:rPr>
                <w:sz w:val="28"/>
                <w:szCs w:val="28"/>
              </w:rPr>
            </w:pPr>
            <w:r w:rsidRPr="0033727C">
              <w:rPr>
                <w:sz w:val="28"/>
                <w:szCs w:val="28"/>
              </w:rPr>
              <w:t>Изменения в сводную бюджетную роспись местного бюджета на основании решения о внесении изменений в решение о местном бюджете</w:t>
            </w:r>
          </w:p>
        </w:tc>
      </w:tr>
      <w:tr w:rsidR="00332B3D" w:rsidRPr="0033727C" w:rsidTr="00062603">
        <w:trPr>
          <w:trHeight w:val="250"/>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010</w:t>
            </w:r>
          </w:p>
        </w:tc>
        <w:tc>
          <w:tcPr>
            <w:tcW w:w="8222" w:type="dxa"/>
            <w:gridSpan w:val="2"/>
            <w:tcBorders>
              <w:top w:val="single" w:sz="4" w:space="0" w:color="auto"/>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принятия решения о внесении изменений в решение о местном бюджете</w:t>
            </w:r>
          </w:p>
        </w:tc>
      </w:tr>
      <w:tr w:rsidR="00332B3D" w:rsidRPr="0033727C" w:rsidTr="00062603">
        <w:trPr>
          <w:trHeight w:val="400"/>
        </w:trPr>
        <w:tc>
          <w:tcPr>
            <w:tcW w:w="9072" w:type="dxa"/>
            <w:gridSpan w:val="3"/>
            <w:tcBorders>
              <w:top w:val="single" w:sz="4" w:space="0" w:color="auto"/>
              <w:left w:val="single" w:sz="4" w:space="0" w:color="auto"/>
              <w:bottom w:val="nil"/>
              <w:right w:val="single" w:sz="4" w:space="0" w:color="000000"/>
            </w:tcBorders>
          </w:tcPr>
          <w:p w:rsidR="00332B3D" w:rsidRPr="0033727C" w:rsidRDefault="00332B3D" w:rsidP="00B7788B">
            <w:pPr>
              <w:jc w:val="center"/>
              <w:rPr>
                <w:sz w:val="28"/>
                <w:szCs w:val="28"/>
              </w:rPr>
            </w:pPr>
            <w:bookmarkStart w:id="1" w:name="RANGE_A7"/>
            <w:r w:rsidRPr="0033727C">
              <w:rPr>
                <w:sz w:val="28"/>
                <w:szCs w:val="28"/>
              </w:rPr>
              <w:t>Изменения в сводную бюджетную роспись местного бюджета и лимиты бюджетных обязательств в ходе исполнения местного бюджета (1)</w:t>
            </w:r>
            <w:bookmarkEnd w:id="1"/>
          </w:p>
        </w:tc>
      </w:tr>
      <w:tr w:rsidR="00332B3D" w:rsidRPr="0033727C" w:rsidTr="00062603">
        <w:trPr>
          <w:trHeight w:val="309"/>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020</w:t>
            </w:r>
          </w:p>
        </w:tc>
        <w:tc>
          <w:tcPr>
            <w:tcW w:w="8222" w:type="dxa"/>
            <w:gridSpan w:val="2"/>
            <w:tcBorders>
              <w:top w:val="single" w:sz="4" w:space="0" w:color="auto"/>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перераспределения бюджетных ассигнований, предусмотренных для исполнения публичных нормативных обязательств</w:t>
            </w:r>
          </w:p>
        </w:tc>
      </w:tr>
      <w:tr w:rsidR="00332B3D" w:rsidRPr="0033727C" w:rsidTr="007B0462">
        <w:trPr>
          <w:trHeight w:val="945"/>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030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изменения функций и полномочий главных распорядителей (распорядителей), получателей бюджетных средств, а также в связи с передачей государственного (муниципального) имущества, изменением подведомственности распорядителей (получателей) бюджетных средств, централизацией закупок товаров, работ, услуг для обеспечения государственных (муниципальных) нужд в соответствии с частями 2 и 3 статьи 26 Федерального закона от 05.04.2013 № 44-ФЗ «О контрактной системе в сфере закупок товаров, работ, услуг для обеспечения государственных и муниципальных нужд» и при осуществлении органами исполнительной власти бюджетных полномочий, предусмотренных пунктом 5 статьи 154 Бюджетного кодекса Российской Федерации</w:t>
            </w:r>
          </w:p>
        </w:tc>
      </w:tr>
      <w:tr w:rsidR="00332B3D" w:rsidRPr="0033727C" w:rsidTr="007B0462">
        <w:trPr>
          <w:trHeight w:val="558"/>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040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муниципальной собственности (за исключением бюджетных ассигнований дорожного фонда) при изменении способа финансового обеспечения реализации капитальных вложений в указанный объект муниципальной собственности после внесения изменений в решения, указанные в пункте 2 статьи 78.2 и пункте 2 статьи 79 Бюджетного кодекса Российской Федерации, муниципальные контракты или соглашения о предоставлении субсидий на осуществление капитальных вложений, а также в целях подготовки обоснования инвестиций и проведения его технологического и ценового аудита, если подготовка обоснования инвестиций в соответствии с законодательством Российской Федерации является обязательной</w:t>
            </w:r>
          </w:p>
        </w:tc>
      </w:tr>
      <w:tr w:rsidR="00332B3D" w:rsidRPr="0033727C" w:rsidTr="007B0462">
        <w:trPr>
          <w:trHeight w:val="630"/>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050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исполнения судебных актов, предусматривающих обращение взыскания на средства местного бюджета и (или) предусматривающих перечисление этих средств в счет оплаты судебных издержек, увеличения подлежащих уплате казенным учреждением сумм налогов, сборов, пеней, штрафов, а также социальных выплат (за исключением выплат, отнесенных к публичным нормативным обязательствам), установленных законодательством Российской Федерации</w:t>
            </w:r>
          </w:p>
        </w:tc>
      </w:tr>
      <w:tr w:rsidR="00332B3D" w:rsidRPr="0033727C" w:rsidTr="00062603">
        <w:trPr>
          <w:trHeight w:val="329"/>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060</w:t>
            </w:r>
          </w:p>
        </w:tc>
        <w:tc>
          <w:tcPr>
            <w:tcW w:w="8222" w:type="dxa"/>
            <w:gridSpan w:val="2"/>
            <w:tcBorders>
              <w:top w:val="nil"/>
              <w:left w:val="nil"/>
              <w:bottom w:val="single" w:sz="4" w:space="0" w:color="auto"/>
              <w:right w:val="single" w:sz="4" w:space="0" w:color="auto"/>
            </w:tcBorders>
          </w:tcPr>
          <w:p w:rsidR="00332B3D" w:rsidRPr="0033727C" w:rsidRDefault="00332B3D" w:rsidP="00332B3D">
            <w:pPr>
              <w:jc w:val="both"/>
              <w:rPr>
                <w:sz w:val="24"/>
                <w:szCs w:val="24"/>
              </w:rPr>
            </w:pPr>
            <w:r w:rsidRPr="0033727C">
              <w:rPr>
                <w:sz w:val="24"/>
                <w:szCs w:val="24"/>
              </w:rPr>
              <w:t xml:space="preserve">изменения, вносимые в случае использования (перераспределения) средств резервного фонда Администрации </w:t>
            </w:r>
            <w:r w:rsidR="007269F3" w:rsidRPr="0033727C">
              <w:rPr>
                <w:sz w:val="24"/>
                <w:szCs w:val="24"/>
              </w:rPr>
              <w:t>Романо</w:t>
            </w:r>
            <w:r w:rsidRPr="0033727C">
              <w:rPr>
                <w:sz w:val="24"/>
                <w:szCs w:val="24"/>
              </w:rPr>
              <w:t>вского сельского поселения</w:t>
            </w:r>
          </w:p>
        </w:tc>
      </w:tr>
      <w:tr w:rsidR="00332B3D" w:rsidRPr="0033727C" w:rsidTr="00062603">
        <w:trPr>
          <w:trHeight w:val="209"/>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070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перераспределения бюджетных ассигнований, предоставляемых на конкурсной основе</w:t>
            </w:r>
          </w:p>
        </w:tc>
      </w:tr>
      <w:tr w:rsidR="00332B3D" w:rsidRPr="0033727C" w:rsidTr="00062603">
        <w:trPr>
          <w:trHeight w:val="131"/>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080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использования (перераспределения) зарезервированных в составе утвержденных бюджетных ассигнований</w:t>
            </w:r>
          </w:p>
        </w:tc>
      </w:tr>
      <w:tr w:rsidR="00332B3D" w:rsidRPr="0033727C" w:rsidTr="007B0462">
        <w:trPr>
          <w:trHeight w:val="630"/>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lastRenderedPageBreak/>
              <w:t>100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изменения типа муниципальных учреждений и организационно-правовой формы муниципальных унитарных предприятий</w:t>
            </w:r>
          </w:p>
        </w:tc>
      </w:tr>
      <w:tr w:rsidR="00332B3D" w:rsidRPr="0033727C" w:rsidTr="007B0462">
        <w:trPr>
          <w:trHeight w:val="630"/>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110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перераспределения бюджетных ассигнований между текущим финансовым годом и плановым периодом (2)</w:t>
            </w:r>
          </w:p>
        </w:tc>
      </w:tr>
      <w:tr w:rsidR="00332B3D" w:rsidRPr="0033727C" w:rsidTr="007B0462">
        <w:trPr>
          <w:trHeight w:val="1146"/>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170</w:t>
            </w:r>
          </w:p>
        </w:tc>
        <w:tc>
          <w:tcPr>
            <w:tcW w:w="8222" w:type="dxa"/>
            <w:gridSpan w:val="2"/>
            <w:tcBorders>
              <w:top w:val="nil"/>
              <w:left w:val="nil"/>
              <w:bottom w:val="single" w:sz="4" w:space="0" w:color="auto"/>
              <w:right w:val="single" w:sz="4" w:space="0" w:color="auto"/>
            </w:tcBorders>
          </w:tcPr>
          <w:p w:rsidR="00332B3D" w:rsidRPr="0033727C" w:rsidRDefault="00332B3D" w:rsidP="00E542EF">
            <w:pPr>
              <w:jc w:val="both"/>
              <w:rPr>
                <w:sz w:val="24"/>
                <w:szCs w:val="24"/>
              </w:rPr>
            </w:pPr>
            <w:r w:rsidRPr="0033727C">
              <w:rPr>
                <w:sz w:val="24"/>
                <w:szCs w:val="24"/>
              </w:rPr>
              <w:t>изменения,</w:t>
            </w:r>
            <w:r w:rsidR="007B0462" w:rsidRPr="0033727C">
              <w:rPr>
                <w:sz w:val="24"/>
                <w:szCs w:val="24"/>
              </w:rPr>
              <w:t> </w:t>
            </w:r>
            <w:r w:rsidRPr="0033727C">
              <w:rPr>
                <w:sz w:val="24"/>
                <w:szCs w:val="24"/>
              </w:rPr>
              <w:t>вносимые</w:t>
            </w:r>
            <w:r w:rsidR="007B0462" w:rsidRPr="0033727C">
              <w:rPr>
                <w:sz w:val="24"/>
                <w:szCs w:val="24"/>
              </w:rPr>
              <w:t> </w:t>
            </w:r>
            <w:r w:rsidRPr="0033727C">
              <w:rPr>
                <w:sz w:val="24"/>
                <w:szCs w:val="24"/>
              </w:rPr>
              <w:t>в</w:t>
            </w:r>
            <w:r w:rsidR="007B0462" w:rsidRPr="0033727C">
              <w:rPr>
                <w:sz w:val="24"/>
                <w:szCs w:val="24"/>
              </w:rPr>
              <w:t> </w:t>
            </w:r>
            <w:r w:rsidRPr="0033727C">
              <w:rPr>
                <w:sz w:val="24"/>
                <w:szCs w:val="24"/>
              </w:rPr>
              <w:t>случае</w:t>
            </w:r>
            <w:r w:rsidR="007B0462" w:rsidRPr="0033727C">
              <w:rPr>
                <w:sz w:val="24"/>
                <w:szCs w:val="24"/>
              </w:rPr>
              <w:t> </w:t>
            </w:r>
            <w:r w:rsidRPr="0033727C">
              <w:rPr>
                <w:sz w:val="24"/>
                <w:szCs w:val="24"/>
              </w:rPr>
              <w:t>получения</w:t>
            </w:r>
            <w:r w:rsidR="007B0462" w:rsidRPr="0033727C">
              <w:rPr>
                <w:sz w:val="24"/>
                <w:szCs w:val="24"/>
              </w:rPr>
              <w:t> </w:t>
            </w:r>
            <w:r w:rsidRPr="0033727C">
              <w:rPr>
                <w:sz w:val="24"/>
                <w:szCs w:val="24"/>
              </w:rPr>
              <w:t>уведомления</w:t>
            </w:r>
            <w:r w:rsidR="007B0462" w:rsidRPr="0033727C">
              <w:rPr>
                <w:sz w:val="24"/>
                <w:szCs w:val="24"/>
              </w:rPr>
              <w:t> </w:t>
            </w:r>
            <w:r w:rsidRPr="0033727C">
              <w:rPr>
                <w:sz w:val="24"/>
                <w:szCs w:val="24"/>
              </w:rPr>
              <w:t>о</w:t>
            </w:r>
            <w:r w:rsidR="007B0462" w:rsidRPr="0033727C">
              <w:rPr>
                <w:sz w:val="24"/>
                <w:szCs w:val="24"/>
              </w:rPr>
              <w:t> </w:t>
            </w:r>
            <w:r w:rsidRPr="0033727C">
              <w:rPr>
                <w:sz w:val="24"/>
                <w:szCs w:val="24"/>
              </w:rPr>
              <w:t>предоставлении</w:t>
            </w:r>
            <w:r w:rsidR="007B0462" w:rsidRPr="0033727C">
              <w:rPr>
                <w:sz w:val="24"/>
                <w:szCs w:val="24"/>
              </w:rPr>
              <w:t xml:space="preserve">        </w:t>
            </w:r>
            <w:r w:rsidRPr="0033727C">
              <w:rPr>
                <w:sz w:val="24"/>
                <w:szCs w:val="24"/>
              </w:rPr>
              <w:t>субсидий,</w:t>
            </w:r>
            <w:r w:rsidR="007B0462" w:rsidRPr="0033727C">
              <w:rPr>
                <w:sz w:val="24"/>
                <w:szCs w:val="24"/>
              </w:rPr>
              <w:t> </w:t>
            </w:r>
            <w:r w:rsidRPr="0033727C">
              <w:rPr>
                <w:sz w:val="24"/>
                <w:szCs w:val="24"/>
              </w:rPr>
              <w:t>субвенций,</w:t>
            </w:r>
            <w:r w:rsidR="007B0462" w:rsidRPr="0033727C">
              <w:rPr>
                <w:sz w:val="24"/>
                <w:szCs w:val="24"/>
              </w:rPr>
              <w:t> </w:t>
            </w:r>
            <w:r w:rsidRPr="0033727C">
              <w:rPr>
                <w:sz w:val="24"/>
                <w:szCs w:val="24"/>
              </w:rPr>
              <w:t>иных</w:t>
            </w:r>
            <w:r w:rsidR="007B0462" w:rsidRPr="0033727C">
              <w:rPr>
                <w:sz w:val="24"/>
                <w:szCs w:val="24"/>
              </w:rPr>
              <w:t> </w:t>
            </w:r>
            <w:r w:rsidRPr="0033727C">
              <w:rPr>
                <w:sz w:val="24"/>
                <w:szCs w:val="24"/>
              </w:rPr>
              <w:t>межбюджетных</w:t>
            </w:r>
            <w:r w:rsidR="007B0462" w:rsidRPr="0033727C">
              <w:rPr>
                <w:sz w:val="24"/>
                <w:szCs w:val="24"/>
              </w:rPr>
              <w:t> </w:t>
            </w:r>
            <w:r w:rsidRPr="0033727C">
              <w:rPr>
                <w:sz w:val="24"/>
                <w:szCs w:val="24"/>
              </w:rPr>
              <w:t>трансфертов,</w:t>
            </w:r>
            <w:r w:rsidR="007B0462" w:rsidRPr="0033727C">
              <w:rPr>
                <w:sz w:val="24"/>
                <w:szCs w:val="24"/>
              </w:rPr>
              <w:t> </w:t>
            </w:r>
            <w:r w:rsidRPr="0033727C">
              <w:rPr>
                <w:sz w:val="24"/>
                <w:szCs w:val="24"/>
              </w:rPr>
              <w:t>имеющих</w:t>
            </w:r>
            <w:r w:rsidR="007B0462" w:rsidRPr="0033727C">
              <w:rPr>
                <w:sz w:val="24"/>
                <w:szCs w:val="24"/>
              </w:rPr>
              <w:t> </w:t>
            </w:r>
            <w:r w:rsidRPr="0033727C">
              <w:rPr>
                <w:sz w:val="24"/>
                <w:szCs w:val="24"/>
              </w:rPr>
              <w:t>целевоеназначение,</w:t>
            </w:r>
            <w:r w:rsidR="007B0462" w:rsidRPr="0033727C">
              <w:rPr>
                <w:sz w:val="24"/>
                <w:szCs w:val="24"/>
              </w:rPr>
              <w:t> </w:t>
            </w:r>
            <w:r w:rsidRPr="0033727C">
              <w:rPr>
                <w:sz w:val="24"/>
                <w:szCs w:val="24"/>
              </w:rPr>
              <w:t>и</w:t>
            </w:r>
            <w:r w:rsidR="007B0462" w:rsidRPr="0033727C">
              <w:rPr>
                <w:sz w:val="24"/>
                <w:szCs w:val="24"/>
              </w:rPr>
              <w:t> </w:t>
            </w:r>
            <w:r w:rsidRPr="0033727C">
              <w:rPr>
                <w:sz w:val="24"/>
                <w:szCs w:val="24"/>
              </w:rPr>
              <w:t>безвозмездных</w:t>
            </w:r>
            <w:r w:rsidR="007B0462" w:rsidRPr="0033727C">
              <w:rPr>
                <w:sz w:val="24"/>
                <w:szCs w:val="24"/>
              </w:rPr>
              <w:t> </w:t>
            </w:r>
            <w:r w:rsidRPr="0033727C">
              <w:rPr>
                <w:sz w:val="24"/>
                <w:szCs w:val="24"/>
              </w:rPr>
              <w:t>поступлений</w:t>
            </w:r>
            <w:r w:rsidR="007B0462" w:rsidRPr="0033727C">
              <w:rPr>
                <w:sz w:val="24"/>
                <w:szCs w:val="24"/>
              </w:rPr>
              <w:t> </w:t>
            </w:r>
            <w:r w:rsidRPr="0033727C">
              <w:rPr>
                <w:sz w:val="24"/>
                <w:szCs w:val="24"/>
              </w:rPr>
              <w:t>от</w:t>
            </w:r>
            <w:r w:rsidR="007B0462" w:rsidRPr="0033727C">
              <w:rPr>
                <w:sz w:val="24"/>
                <w:szCs w:val="24"/>
              </w:rPr>
              <w:t> </w:t>
            </w:r>
            <w:r w:rsidRPr="0033727C">
              <w:rPr>
                <w:sz w:val="24"/>
                <w:szCs w:val="24"/>
              </w:rPr>
              <w:t>физических</w:t>
            </w:r>
            <w:r w:rsidR="007B0462" w:rsidRPr="0033727C">
              <w:rPr>
                <w:sz w:val="24"/>
                <w:szCs w:val="24"/>
              </w:rPr>
              <w:t> </w:t>
            </w:r>
            <w:r w:rsidRPr="0033727C">
              <w:rPr>
                <w:sz w:val="24"/>
                <w:szCs w:val="24"/>
              </w:rPr>
              <w:t>и</w:t>
            </w:r>
            <w:r w:rsidR="007B0462" w:rsidRPr="0033727C">
              <w:rPr>
                <w:sz w:val="24"/>
                <w:szCs w:val="24"/>
              </w:rPr>
              <w:t> </w:t>
            </w:r>
            <w:r w:rsidRPr="0033727C">
              <w:rPr>
                <w:sz w:val="24"/>
                <w:szCs w:val="24"/>
              </w:rPr>
              <w:t>юридических</w:t>
            </w:r>
            <w:r w:rsidR="007B0462" w:rsidRPr="0033727C">
              <w:rPr>
                <w:sz w:val="24"/>
                <w:szCs w:val="24"/>
              </w:rPr>
              <w:t>    </w:t>
            </w:r>
            <w:r w:rsidRPr="0033727C">
              <w:rPr>
                <w:sz w:val="24"/>
                <w:szCs w:val="24"/>
              </w:rPr>
              <w:t>лиц,сверх</w:t>
            </w:r>
            <w:r w:rsidR="007B0462" w:rsidRPr="0033727C">
              <w:rPr>
                <w:sz w:val="24"/>
                <w:szCs w:val="24"/>
              </w:rPr>
              <w:t> </w:t>
            </w:r>
            <w:r w:rsidRPr="0033727C">
              <w:rPr>
                <w:sz w:val="24"/>
                <w:szCs w:val="24"/>
              </w:rPr>
              <w:t>объемов,</w:t>
            </w:r>
            <w:r w:rsidR="007B0462" w:rsidRPr="0033727C">
              <w:rPr>
                <w:sz w:val="24"/>
                <w:szCs w:val="24"/>
              </w:rPr>
              <w:t> </w:t>
            </w:r>
            <w:r w:rsidRPr="0033727C">
              <w:rPr>
                <w:sz w:val="24"/>
                <w:szCs w:val="24"/>
              </w:rPr>
              <w:t>утвержденных</w:t>
            </w:r>
            <w:r w:rsidR="007B0462" w:rsidRPr="0033727C">
              <w:rPr>
                <w:sz w:val="24"/>
                <w:szCs w:val="24"/>
              </w:rPr>
              <w:t> </w:t>
            </w:r>
            <w:r w:rsidRPr="0033727C">
              <w:rPr>
                <w:sz w:val="24"/>
                <w:szCs w:val="24"/>
              </w:rPr>
              <w:t>решением</w:t>
            </w:r>
            <w:r w:rsidR="00E542EF" w:rsidRPr="0033727C">
              <w:rPr>
                <w:sz w:val="24"/>
                <w:szCs w:val="24"/>
              </w:rPr>
              <w:t> </w:t>
            </w:r>
            <w:r w:rsidRPr="0033727C">
              <w:rPr>
                <w:sz w:val="24"/>
                <w:szCs w:val="24"/>
              </w:rPr>
              <w:t>о</w:t>
            </w:r>
            <w:r w:rsidR="00E542EF" w:rsidRPr="0033727C">
              <w:rPr>
                <w:sz w:val="24"/>
                <w:szCs w:val="24"/>
              </w:rPr>
              <w:t xml:space="preserve"> местном бюджете, а также в случае сокращения </w:t>
            </w:r>
            <w:r w:rsidRPr="0033727C">
              <w:rPr>
                <w:sz w:val="24"/>
                <w:szCs w:val="24"/>
              </w:rPr>
              <w:t>(возврата</w:t>
            </w:r>
            <w:r w:rsidR="007B0462" w:rsidRPr="0033727C">
              <w:rPr>
                <w:sz w:val="24"/>
                <w:szCs w:val="24"/>
              </w:rPr>
              <w:t xml:space="preserve"> </w:t>
            </w:r>
            <w:r w:rsidRPr="0033727C">
              <w:rPr>
                <w:sz w:val="24"/>
                <w:szCs w:val="24"/>
              </w:rPr>
              <w:t>при</w:t>
            </w:r>
            <w:r w:rsidR="007B0462" w:rsidRPr="0033727C">
              <w:rPr>
                <w:sz w:val="24"/>
                <w:szCs w:val="24"/>
              </w:rPr>
              <w:t xml:space="preserve"> </w:t>
            </w:r>
            <w:r w:rsidRPr="0033727C">
              <w:rPr>
                <w:sz w:val="24"/>
                <w:szCs w:val="24"/>
              </w:rPr>
              <w:t>отсутствии</w:t>
            </w:r>
            <w:r w:rsidR="007B0462" w:rsidRPr="0033727C">
              <w:rPr>
                <w:sz w:val="24"/>
                <w:szCs w:val="24"/>
              </w:rPr>
              <w:t xml:space="preserve"> </w:t>
            </w:r>
            <w:r w:rsidRPr="0033727C">
              <w:rPr>
                <w:sz w:val="24"/>
                <w:szCs w:val="24"/>
              </w:rPr>
              <w:t>потребности)</w:t>
            </w:r>
            <w:r w:rsidR="007B0462" w:rsidRPr="0033727C">
              <w:rPr>
                <w:sz w:val="24"/>
                <w:szCs w:val="24"/>
              </w:rPr>
              <w:t xml:space="preserve"> </w:t>
            </w:r>
            <w:r w:rsidRPr="0033727C">
              <w:rPr>
                <w:sz w:val="24"/>
                <w:szCs w:val="24"/>
              </w:rPr>
              <w:t>указанных</w:t>
            </w:r>
            <w:r w:rsidR="007B0462" w:rsidRPr="0033727C">
              <w:rPr>
                <w:sz w:val="24"/>
                <w:szCs w:val="24"/>
              </w:rPr>
              <w:t xml:space="preserve"> </w:t>
            </w:r>
            <w:r w:rsidRPr="0033727C">
              <w:rPr>
                <w:sz w:val="24"/>
                <w:szCs w:val="24"/>
              </w:rPr>
              <w:t>межбюджетных</w:t>
            </w:r>
            <w:r w:rsidR="007B0462" w:rsidRPr="0033727C">
              <w:rPr>
                <w:sz w:val="24"/>
                <w:szCs w:val="24"/>
              </w:rPr>
              <w:t xml:space="preserve"> </w:t>
            </w:r>
            <w:r w:rsidRPr="0033727C">
              <w:rPr>
                <w:sz w:val="24"/>
                <w:szCs w:val="24"/>
              </w:rPr>
              <w:t xml:space="preserve">трансфертов </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190</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увеличения бюджетных ассигнований текущего финансового года на оплату заключенных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том числе на сумму неисполненного казначейского обеспечения обязательств, выданного в соответствии со статьей 242.22 Бюджетного кодекса Российской Федерации, в объеме, не превышающем остатка не использованных на начало текущего финансового года бюджетных ассигнований на исполнение указанных государственных (муниципальных) контрактов в соответствии с требованиями бюджетного законодательства</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200</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33727C">
            <w:pPr>
              <w:jc w:val="both"/>
              <w:rPr>
                <w:sz w:val="24"/>
                <w:szCs w:val="24"/>
              </w:rPr>
            </w:pPr>
            <w:r w:rsidRPr="0033727C">
              <w:rPr>
                <w:sz w:val="24"/>
                <w:szCs w:val="24"/>
              </w:rPr>
              <w:t>изменения,</w:t>
            </w:r>
            <w:r w:rsidR="00062603" w:rsidRPr="0033727C">
              <w:rPr>
                <w:sz w:val="24"/>
                <w:szCs w:val="24"/>
              </w:rPr>
              <w:t> </w:t>
            </w:r>
            <w:r w:rsidRPr="0033727C">
              <w:rPr>
                <w:sz w:val="24"/>
                <w:szCs w:val="24"/>
              </w:rPr>
              <w:t>вносимые</w:t>
            </w:r>
            <w:r w:rsidR="00062603" w:rsidRPr="0033727C">
              <w:rPr>
                <w:sz w:val="24"/>
                <w:szCs w:val="24"/>
              </w:rPr>
              <w:t> </w:t>
            </w:r>
            <w:r w:rsidRPr="0033727C">
              <w:rPr>
                <w:sz w:val="24"/>
                <w:szCs w:val="24"/>
              </w:rPr>
              <w:t>в</w:t>
            </w:r>
            <w:r w:rsidR="00062603" w:rsidRPr="0033727C">
              <w:rPr>
                <w:sz w:val="24"/>
                <w:szCs w:val="24"/>
              </w:rPr>
              <w:t> </w:t>
            </w:r>
            <w:r w:rsidRPr="0033727C">
              <w:rPr>
                <w:sz w:val="24"/>
                <w:szCs w:val="24"/>
              </w:rPr>
              <w:t>случае</w:t>
            </w:r>
            <w:r w:rsidR="00062603" w:rsidRPr="0033727C">
              <w:rPr>
                <w:sz w:val="24"/>
                <w:szCs w:val="24"/>
              </w:rPr>
              <w:t> </w:t>
            </w:r>
            <w:r w:rsidRPr="0033727C">
              <w:rPr>
                <w:sz w:val="24"/>
                <w:szCs w:val="24"/>
              </w:rPr>
              <w:t>увеличения</w:t>
            </w:r>
            <w:r w:rsidR="00062603" w:rsidRPr="0033727C">
              <w:rPr>
                <w:sz w:val="24"/>
                <w:szCs w:val="24"/>
              </w:rPr>
              <w:t> </w:t>
            </w:r>
            <w:r w:rsidRPr="0033727C">
              <w:rPr>
                <w:sz w:val="24"/>
                <w:szCs w:val="24"/>
              </w:rPr>
              <w:t>бюджетных</w:t>
            </w:r>
            <w:r w:rsidR="00062603" w:rsidRPr="0033727C">
              <w:rPr>
                <w:sz w:val="24"/>
                <w:szCs w:val="24"/>
              </w:rPr>
              <w:t> </w:t>
            </w:r>
            <w:r w:rsidRPr="0033727C">
              <w:rPr>
                <w:sz w:val="24"/>
                <w:szCs w:val="24"/>
              </w:rPr>
              <w:t>ассигнований</w:t>
            </w:r>
            <w:r w:rsidR="00062603" w:rsidRPr="0033727C">
              <w:rPr>
                <w:sz w:val="24"/>
                <w:szCs w:val="24"/>
              </w:rPr>
              <w:t xml:space="preserve">                 </w:t>
            </w:r>
            <w:r w:rsidRPr="0033727C">
              <w:rPr>
                <w:sz w:val="24"/>
                <w:szCs w:val="24"/>
              </w:rPr>
              <w:t>текущего</w:t>
            </w:r>
            <w:r w:rsidR="00062603" w:rsidRPr="0033727C">
              <w:rPr>
                <w:sz w:val="24"/>
                <w:szCs w:val="24"/>
              </w:rPr>
              <w:t> </w:t>
            </w:r>
            <w:r w:rsidRPr="0033727C">
              <w:rPr>
                <w:sz w:val="24"/>
                <w:szCs w:val="24"/>
              </w:rPr>
              <w:t>финансового года в соответствии с пунктами 1-5 части 2 статьи 38</w:t>
            </w:r>
            <w:r w:rsidRPr="0033727C">
              <w:rPr>
                <w:position w:val="7"/>
                <w:sz w:val="24"/>
                <w:szCs w:val="24"/>
              </w:rPr>
              <w:t>1</w:t>
            </w:r>
            <w:r w:rsidRPr="0033727C">
              <w:rPr>
                <w:sz w:val="24"/>
                <w:szCs w:val="24"/>
              </w:rPr>
              <w:t xml:space="preserve">Решения Собрания депутатов </w:t>
            </w:r>
            <w:r w:rsidR="007269F3" w:rsidRPr="0033727C">
              <w:rPr>
                <w:sz w:val="24"/>
                <w:szCs w:val="24"/>
              </w:rPr>
              <w:t>Романо</w:t>
            </w:r>
            <w:r w:rsidRPr="0033727C">
              <w:rPr>
                <w:sz w:val="24"/>
                <w:szCs w:val="24"/>
              </w:rPr>
              <w:t xml:space="preserve">вского сельского поселения от </w:t>
            </w:r>
            <w:r w:rsidR="0033727C" w:rsidRPr="0033727C">
              <w:rPr>
                <w:sz w:val="24"/>
                <w:szCs w:val="24"/>
              </w:rPr>
              <w:t>31.05.2015г</w:t>
            </w:r>
            <w:r w:rsidRPr="0033727C">
              <w:rPr>
                <w:sz w:val="24"/>
                <w:szCs w:val="24"/>
              </w:rPr>
              <w:t xml:space="preserve"> № </w:t>
            </w:r>
            <w:r w:rsidR="0033727C" w:rsidRPr="0033727C">
              <w:rPr>
                <w:sz w:val="24"/>
                <w:szCs w:val="24"/>
              </w:rPr>
              <w:t>110</w:t>
            </w:r>
            <w:r w:rsidRPr="0033727C">
              <w:rPr>
                <w:sz w:val="24"/>
                <w:szCs w:val="24"/>
              </w:rPr>
              <w:t xml:space="preserve"> в объеме остатков средств местного бюджета на</w:t>
            </w:r>
            <w:r w:rsidR="007B0462" w:rsidRPr="0033727C">
              <w:rPr>
                <w:sz w:val="24"/>
                <w:szCs w:val="24"/>
              </w:rPr>
              <w:t xml:space="preserve"> </w:t>
            </w:r>
            <w:r w:rsidRPr="0033727C">
              <w:rPr>
                <w:sz w:val="24"/>
                <w:szCs w:val="24"/>
              </w:rPr>
              <w:t>начало текущего финансового года, не превышающем разницы между остатками,</w:t>
            </w:r>
            <w:r w:rsidR="007B0462" w:rsidRPr="0033727C">
              <w:rPr>
                <w:sz w:val="24"/>
                <w:szCs w:val="24"/>
              </w:rPr>
              <w:t xml:space="preserve"> </w:t>
            </w:r>
            <w:r w:rsidRPr="0033727C">
              <w:rPr>
                <w:sz w:val="24"/>
                <w:szCs w:val="24"/>
              </w:rPr>
              <w:t>образовавшимися в связи с неполным использованием бюджетных ассигнований в</w:t>
            </w:r>
            <w:r w:rsidR="007B0462" w:rsidRPr="0033727C">
              <w:rPr>
                <w:sz w:val="24"/>
                <w:szCs w:val="24"/>
              </w:rPr>
              <w:t xml:space="preserve"> </w:t>
            </w:r>
            <w:r w:rsidRPr="0033727C">
              <w:rPr>
                <w:sz w:val="24"/>
                <w:szCs w:val="24"/>
              </w:rPr>
              <w:t>ходе</w:t>
            </w:r>
            <w:r w:rsidR="007B0462" w:rsidRPr="0033727C">
              <w:rPr>
                <w:sz w:val="24"/>
                <w:szCs w:val="24"/>
              </w:rPr>
              <w:t xml:space="preserve"> </w:t>
            </w:r>
            <w:r w:rsidRPr="0033727C">
              <w:rPr>
                <w:sz w:val="24"/>
                <w:szCs w:val="24"/>
              </w:rPr>
              <w:t>исполнения</w:t>
            </w:r>
            <w:r w:rsidRPr="0033727C">
              <w:rPr>
                <w:spacing w:val="1"/>
                <w:sz w:val="24"/>
                <w:szCs w:val="24"/>
              </w:rPr>
              <w:t xml:space="preserve"> ме</w:t>
            </w:r>
            <w:r w:rsidRPr="0033727C">
              <w:rPr>
                <w:sz w:val="24"/>
                <w:szCs w:val="24"/>
              </w:rPr>
              <w:t>стного</w:t>
            </w:r>
            <w:r w:rsidR="007B0462" w:rsidRPr="0033727C">
              <w:rPr>
                <w:sz w:val="24"/>
                <w:szCs w:val="24"/>
              </w:rPr>
              <w:t xml:space="preserve"> </w:t>
            </w:r>
            <w:r w:rsidRPr="0033727C">
              <w:rPr>
                <w:sz w:val="24"/>
                <w:szCs w:val="24"/>
              </w:rPr>
              <w:t>бюджета</w:t>
            </w:r>
            <w:r w:rsidR="007B0462" w:rsidRPr="0033727C">
              <w:rPr>
                <w:sz w:val="24"/>
                <w:szCs w:val="24"/>
              </w:rPr>
              <w:t xml:space="preserve"> </w:t>
            </w:r>
            <w:r w:rsidRPr="0033727C">
              <w:rPr>
                <w:sz w:val="24"/>
                <w:szCs w:val="24"/>
              </w:rPr>
              <w:t>в</w:t>
            </w:r>
            <w:r w:rsidR="007B0462" w:rsidRPr="0033727C">
              <w:rPr>
                <w:sz w:val="24"/>
                <w:szCs w:val="24"/>
              </w:rPr>
              <w:t xml:space="preserve"> </w:t>
            </w:r>
            <w:r w:rsidRPr="0033727C">
              <w:rPr>
                <w:sz w:val="24"/>
                <w:szCs w:val="24"/>
              </w:rPr>
              <w:t>отчетном</w:t>
            </w:r>
            <w:r w:rsidR="007B0462" w:rsidRPr="0033727C">
              <w:rPr>
                <w:sz w:val="24"/>
                <w:szCs w:val="24"/>
              </w:rPr>
              <w:t xml:space="preserve"> </w:t>
            </w:r>
            <w:r w:rsidRPr="0033727C">
              <w:rPr>
                <w:sz w:val="24"/>
                <w:szCs w:val="24"/>
              </w:rPr>
              <w:t>финансовом</w:t>
            </w:r>
            <w:r w:rsidR="007B0462" w:rsidRPr="0033727C">
              <w:rPr>
                <w:sz w:val="24"/>
                <w:szCs w:val="24"/>
              </w:rPr>
              <w:t xml:space="preserve"> </w:t>
            </w:r>
            <w:r w:rsidRPr="0033727C">
              <w:rPr>
                <w:sz w:val="24"/>
                <w:szCs w:val="24"/>
              </w:rPr>
              <w:t>году,</w:t>
            </w:r>
            <w:r w:rsidR="007B0462" w:rsidRPr="0033727C">
              <w:rPr>
                <w:sz w:val="24"/>
                <w:szCs w:val="24"/>
              </w:rPr>
              <w:t> </w:t>
            </w:r>
            <w:r w:rsidRPr="0033727C">
              <w:rPr>
                <w:sz w:val="24"/>
                <w:szCs w:val="24"/>
              </w:rPr>
              <w:t>и</w:t>
            </w:r>
            <w:r w:rsidR="007B0462" w:rsidRPr="0033727C">
              <w:rPr>
                <w:sz w:val="24"/>
                <w:szCs w:val="24"/>
              </w:rPr>
              <w:t> </w:t>
            </w:r>
            <w:r w:rsidRPr="0033727C">
              <w:rPr>
                <w:sz w:val="24"/>
                <w:szCs w:val="24"/>
              </w:rPr>
              <w:t>суммой</w:t>
            </w:r>
            <w:r w:rsidR="007B0462" w:rsidRPr="0033727C">
              <w:rPr>
                <w:sz w:val="24"/>
                <w:szCs w:val="24"/>
              </w:rPr>
              <w:t> </w:t>
            </w:r>
            <w:r w:rsidRPr="0033727C">
              <w:rPr>
                <w:sz w:val="24"/>
                <w:szCs w:val="24"/>
              </w:rPr>
              <w:t>увеличения</w:t>
            </w:r>
            <w:r w:rsidR="007B0462" w:rsidRPr="0033727C">
              <w:rPr>
                <w:sz w:val="24"/>
                <w:szCs w:val="24"/>
              </w:rPr>
              <w:t> </w:t>
            </w:r>
            <w:r w:rsidRPr="0033727C">
              <w:rPr>
                <w:sz w:val="24"/>
                <w:szCs w:val="24"/>
              </w:rPr>
              <w:t>бюджетных</w:t>
            </w:r>
            <w:r w:rsidR="007B0462" w:rsidRPr="0033727C">
              <w:rPr>
                <w:sz w:val="24"/>
                <w:szCs w:val="24"/>
              </w:rPr>
              <w:t> </w:t>
            </w:r>
            <w:r w:rsidRPr="0033727C">
              <w:rPr>
                <w:sz w:val="24"/>
                <w:szCs w:val="24"/>
              </w:rPr>
              <w:t>ассигнований,</w:t>
            </w:r>
            <w:r w:rsidR="007B0462" w:rsidRPr="0033727C">
              <w:rPr>
                <w:sz w:val="24"/>
                <w:szCs w:val="24"/>
              </w:rPr>
              <w:t> </w:t>
            </w:r>
            <w:r w:rsidRPr="0033727C">
              <w:rPr>
                <w:sz w:val="24"/>
                <w:szCs w:val="24"/>
              </w:rPr>
              <w:t>предусмотренных</w:t>
            </w:r>
            <w:r w:rsidR="007B0462" w:rsidRPr="0033727C">
              <w:rPr>
                <w:sz w:val="24"/>
                <w:szCs w:val="24"/>
              </w:rPr>
              <w:t>       </w:t>
            </w:r>
            <w:r w:rsidRPr="0033727C">
              <w:rPr>
                <w:sz w:val="24"/>
                <w:szCs w:val="24"/>
              </w:rPr>
              <w:t>абзацами</w:t>
            </w:r>
            <w:r w:rsidR="007B0462" w:rsidRPr="0033727C">
              <w:rPr>
                <w:sz w:val="24"/>
                <w:szCs w:val="24"/>
              </w:rPr>
              <w:t> </w:t>
            </w:r>
            <w:r w:rsidRPr="0033727C">
              <w:rPr>
                <w:sz w:val="24"/>
                <w:szCs w:val="24"/>
              </w:rPr>
              <w:t>вторым</w:t>
            </w:r>
            <w:r w:rsidR="007B0462" w:rsidRPr="0033727C">
              <w:rPr>
                <w:sz w:val="24"/>
                <w:szCs w:val="24"/>
              </w:rPr>
              <w:t> </w:t>
            </w:r>
            <w:r w:rsidRPr="0033727C">
              <w:rPr>
                <w:sz w:val="24"/>
                <w:szCs w:val="24"/>
              </w:rPr>
              <w:t>и</w:t>
            </w:r>
            <w:r w:rsidR="007B0462" w:rsidRPr="0033727C">
              <w:rPr>
                <w:sz w:val="24"/>
                <w:szCs w:val="24"/>
              </w:rPr>
              <w:t> </w:t>
            </w:r>
            <w:r w:rsidRPr="0033727C">
              <w:rPr>
                <w:sz w:val="24"/>
                <w:szCs w:val="24"/>
              </w:rPr>
              <w:t>третьим</w:t>
            </w:r>
            <w:r w:rsidR="007B0462" w:rsidRPr="0033727C">
              <w:rPr>
                <w:sz w:val="24"/>
                <w:szCs w:val="24"/>
              </w:rPr>
              <w:t> </w:t>
            </w:r>
            <w:r w:rsidRPr="0033727C">
              <w:rPr>
                <w:sz w:val="24"/>
                <w:szCs w:val="24"/>
              </w:rPr>
              <w:t>пункта</w:t>
            </w:r>
            <w:r w:rsidR="007B0462" w:rsidRPr="0033727C">
              <w:rPr>
                <w:sz w:val="24"/>
                <w:szCs w:val="24"/>
              </w:rPr>
              <w:t> </w:t>
            </w:r>
            <w:r w:rsidRPr="0033727C">
              <w:rPr>
                <w:sz w:val="24"/>
                <w:szCs w:val="24"/>
              </w:rPr>
              <w:t>3статьи</w:t>
            </w:r>
            <w:r w:rsidR="007B0462" w:rsidRPr="0033727C">
              <w:rPr>
                <w:sz w:val="24"/>
                <w:szCs w:val="24"/>
              </w:rPr>
              <w:t> </w:t>
            </w:r>
            <w:r w:rsidRPr="0033727C">
              <w:rPr>
                <w:sz w:val="24"/>
                <w:szCs w:val="24"/>
              </w:rPr>
              <w:t>95</w:t>
            </w:r>
            <w:r w:rsidR="007B0462" w:rsidRPr="0033727C">
              <w:rPr>
                <w:sz w:val="24"/>
                <w:szCs w:val="24"/>
              </w:rPr>
              <w:t> </w:t>
            </w:r>
            <w:r w:rsidRPr="0033727C">
              <w:rPr>
                <w:sz w:val="24"/>
                <w:szCs w:val="24"/>
              </w:rPr>
              <w:t>Бюджетного</w:t>
            </w:r>
            <w:r w:rsidR="007B0462" w:rsidRPr="0033727C">
              <w:rPr>
                <w:sz w:val="24"/>
                <w:szCs w:val="24"/>
              </w:rPr>
              <w:t> </w:t>
            </w:r>
            <w:r w:rsidRPr="0033727C">
              <w:rPr>
                <w:sz w:val="24"/>
                <w:szCs w:val="24"/>
              </w:rPr>
              <w:t>кодекса</w:t>
            </w:r>
            <w:r w:rsidR="007B0462" w:rsidRPr="0033727C">
              <w:rPr>
                <w:sz w:val="24"/>
                <w:szCs w:val="24"/>
              </w:rPr>
              <w:t>            </w:t>
            </w:r>
            <w:r w:rsidR="00062603" w:rsidRPr="0033727C">
              <w:rPr>
                <w:sz w:val="24"/>
                <w:szCs w:val="24"/>
              </w:rPr>
              <w:t xml:space="preserve">              </w:t>
            </w:r>
            <w:r w:rsidR="007B0462" w:rsidRPr="0033727C">
              <w:rPr>
                <w:sz w:val="24"/>
                <w:szCs w:val="24"/>
              </w:rPr>
              <w:t>  </w:t>
            </w:r>
            <w:r w:rsidRPr="0033727C">
              <w:rPr>
                <w:sz w:val="24"/>
                <w:szCs w:val="24"/>
              </w:rPr>
              <w:t>Российской</w:t>
            </w:r>
            <w:r w:rsidR="007B0462" w:rsidRPr="0033727C">
              <w:rPr>
                <w:sz w:val="24"/>
                <w:szCs w:val="24"/>
              </w:rPr>
              <w:t xml:space="preserve"> </w:t>
            </w:r>
            <w:r w:rsidRPr="0033727C">
              <w:rPr>
                <w:sz w:val="24"/>
                <w:szCs w:val="24"/>
              </w:rPr>
              <w:t>Федерации</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 xml:space="preserve">230 </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7B0462">
            <w:pPr>
              <w:pStyle w:val="Default"/>
              <w:jc w:val="both"/>
              <w:rPr>
                <w:rFonts w:ascii="Times New Roman" w:hAnsi="Times New Roman" w:cs="Times New Roman"/>
                <w:color w:val="auto"/>
              </w:rPr>
            </w:pPr>
            <w:r w:rsidRPr="0033727C">
              <w:rPr>
                <w:rFonts w:ascii="Times New Roman" w:hAnsi="Times New Roman" w:cs="Times New Roman"/>
                <w:color w:val="auto"/>
              </w:rPr>
              <w:t xml:space="preserve">изменения, вносимые в случае перераспределения бюджетных ассигнований в связи с изменением и (или) уточнением бюджетной классификации Российской Федерации или в связи с необходимостью детализации целевой статьи расходов классификации расходов местного бюджета </w:t>
            </w:r>
          </w:p>
        </w:tc>
      </w:tr>
      <w:tr w:rsidR="00332B3D" w:rsidRPr="0033727C" w:rsidTr="007B0462">
        <w:trPr>
          <w:trHeight w:val="487"/>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 xml:space="preserve">240 </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7B0462">
            <w:pPr>
              <w:pStyle w:val="Default"/>
              <w:jc w:val="both"/>
              <w:rPr>
                <w:rFonts w:ascii="Times New Roman" w:hAnsi="Times New Roman" w:cs="Times New Roman"/>
                <w:color w:val="auto"/>
              </w:rPr>
            </w:pPr>
            <w:r w:rsidRPr="0033727C">
              <w:rPr>
                <w:rFonts w:ascii="Times New Roman" w:hAnsi="Times New Roman" w:cs="Times New Roman"/>
                <w:color w:val="auto"/>
              </w:rPr>
              <w:t xml:space="preserve">изменения, вносимые в случае перераспределения бюджетных ассигнований между разделами, подразделами, целевыми статьями и видами расходов классификации расходов местного бюджета в пределах общего объема бюджетных ассигнований, предусмотренных главному распорядителю средств местного бюджета, на выполнение региональных проектов, направленных на реализацию федеральных или областных проектов, входящих в состав национальных проектов, не противоречащее бюджетному законодательству </w:t>
            </w:r>
          </w:p>
        </w:tc>
      </w:tr>
      <w:tr w:rsidR="00332B3D" w:rsidRPr="0033727C" w:rsidTr="00062603">
        <w:trPr>
          <w:trHeight w:val="415"/>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 xml:space="preserve">250 </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jc w:val="both"/>
              <w:rPr>
                <w:rFonts w:ascii="Times New Roman" w:hAnsi="Times New Roman" w:cs="Times New Roman"/>
                <w:color w:val="auto"/>
              </w:rPr>
            </w:pPr>
            <w:r w:rsidRPr="0033727C">
              <w:rPr>
                <w:rFonts w:ascii="Times New Roman" w:hAnsi="Times New Roman" w:cs="Times New Roman"/>
                <w:color w:val="auto"/>
              </w:rPr>
              <w:t xml:space="preserve">изменения, вносимые в случае перераспределения бюджетных ассигнований между разделами, подразделами, целевыми статьями и видами расходов классификации расходов местного бюджета в пределах общего объема бюджетных ассигнований, предусмотренных главному распорядителю средств местного бюджета, для софинансирования расходных обязательств в целях выполнения условий предоставления субсидий и иных межбюджетных трансфертов из областного бюджета, не противоречащее бюджетному законодательству </w:t>
            </w:r>
          </w:p>
        </w:tc>
      </w:tr>
      <w:tr w:rsidR="00150830"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150830" w:rsidRPr="0033727C" w:rsidRDefault="00150830"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lastRenderedPageBreak/>
              <w:t>260</w:t>
            </w:r>
          </w:p>
        </w:tc>
        <w:tc>
          <w:tcPr>
            <w:tcW w:w="8222" w:type="dxa"/>
            <w:gridSpan w:val="2"/>
            <w:tcBorders>
              <w:top w:val="single" w:sz="4" w:space="0" w:color="auto"/>
              <w:left w:val="single" w:sz="4" w:space="0" w:color="auto"/>
              <w:bottom w:val="single" w:sz="4" w:space="0" w:color="auto"/>
              <w:right w:val="single" w:sz="4" w:space="0" w:color="auto"/>
            </w:tcBorders>
          </w:tcPr>
          <w:p w:rsidR="00150830" w:rsidRPr="0033727C" w:rsidRDefault="00150830" w:rsidP="00150830">
            <w:pPr>
              <w:pStyle w:val="Default"/>
              <w:jc w:val="both"/>
              <w:rPr>
                <w:rFonts w:ascii="Times New Roman" w:hAnsi="Times New Roman" w:cs="Times New Roman"/>
                <w:color w:val="auto"/>
              </w:rPr>
            </w:pPr>
            <w:r w:rsidRPr="0033727C">
              <w:rPr>
                <w:rFonts w:ascii="Times New Roman" w:hAnsi="Times New Roman" w:cs="Times New Roman"/>
                <w:color w:val="auto"/>
              </w:rPr>
              <w:t>перераспределение бюджетных ассигнований между разделами, подразделами, целевыми статьями, видами расходов классификации расходов местного бюджета, в пределах общего объема бюджетных ассигнований, предусмотренных главному распорядителю средств местного бюджета, финансовое обеспечение которых осуществляется за счет средств федерального и областного бюджетов, не противоречащее бюджетному законодательству</w:t>
            </w:r>
          </w:p>
        </w:tc>
      </w:tr>
      <w:tr w:rsidR="00150830"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150830" w:rsidRPr="0033727C" w:rsidRDefault="00150830"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270</w:t>
            </w:r>
          </w:p>
        </w:tc>
        <w:tc>
          <w:tcPr>
            <w:tcW w:w="8222" w:type="dxa"/>
            <w:gridSpan w:val="2"/>
            <w:tcBorders>
              <w:top w:val="single" w:sz="4" w:space="0" w:color="auto"/>
              <w:left w:val="single" w:sz="4" w:space="0" w:color="auto"/>
              <w:bottom w:val="single" w:sz="4" w:space="0" w:color="auto"/>
              <w:right w:val="single" w:sz="4" w:space="0" w:color="auto"/>
            </w:tcBorders>
          </w:tcPr>
          <w:p w:rsidR="00150830" w:rsidRPr="0033727C" w:rsidRDefault="00150830" w:rsidP="00FF3245">
            <w:pPr>
              <w:pStyle w:val="Default"/>
              <w:jc w:val="both"/>
              <w:rPr>
                <w:rFonts w:ascii="Times New Roman" w:hAnsi="Times New Roman" w:cs="Times New Roman"/>
                <w:color w:val="auto"/>
              </w:rPr>
            </w:pPr>
            <w:r w:rsidRPr="0033727C">
              <w:rPr>
                <w:rFonts w:ascii="Times New Roman" w:hAnsi="Times New Roman" w:cs="Times New Roman"/>
                <w:color w:val="auto"/>
              </w:rPr>
              <w:t xml:space="preserve">перераспределение бюджетных ассигнований между разделами, подразделами, целевыми статьями, видами расходов классификации расходов местного бюджета в пределах общего объема бюджетных ассигнований по главному распорядителю средств местного бюджета, предусмотренных на социальные выплаты гражданам, кроме публичных нормативных социальных выплат, в связи с экономией, сложившейся при исполнении </w:t>
            </w:r>
            <w:r w:rsidR="00FF3245" w:rsidRPr="0033727C">
              <w:rPr>
                <w:rFonts w:ascii="Times New Roman" w:hAnsi="Times New Roman" w:cs="Times New Roman"/>
                <w:color w:val="auto"/>
              </w:rPr>
              <w:t>местного</w:t>
            </w:r>
            <w:r w:rsidRPr="0033727C">
              <w:rPr>
                <w:rFonts w:ascii="Times New Roman" w:hAnsi="Times New Roman" w:cs="Times New Roman"/>
                <w:color w:val="auto"/>
              </w:rPr>
              <w:t xml:space="preserve"> бюджета</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 xml:space="preserve">300 </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jc w:val="both"/>
              <w:rPr>
                <w:rFonts w:ascii="Times New Roman" w:hAnsi="Times New Roman" w:cs="Times New Roman"/>
                <w:color w:val="auto"/>
              </w:rPr>
            </w:pPr>
            <w:r w:rsidRPr="0033727C">
              <w:rPr>
                <w:rFonts w:ascii="Times New Roman" w:hAnsi="Times New Roman" w:cs="Times New Roman"/>
                <w:color w:val="auto"/>
              </w:rPr>
              <w:t xml:space="preserve">изменения, вносимые в случае перераспределения бюджетных ассигнований между разделами, подразделами, целевыми статьями и видами расходов классификации расходов местного бюджета в связи с невостребованностью средств местного бюджета, в том числе экономией, сложившейся при осуществлении закупок товаров, работ, услуг для обеспечения государственных и муниципальных нужд, на пополнение резерва на финансовое обеспечение мероприятий,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коронавирусной инфекции </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320</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jc w:val="both"/>
              <w:rPr>
                <w:rFonts w:ascii="Times New Roman" w:hAnsi="Times New Roman" w:cs="Times New Roman"/>
                <w:color w:val="auto"/>
              </w:rPr>
            </w:pPr>
            <w:r w:rsidRPr="0033727C">
              <w:rPr>
                <w:rFonts w:ascii="Times New Roman" w:hAnsi="Times New Roman" w:cs="Times New Roman"/>
                <w:color w:val="auto"/>
              </w:rPr>
              <w:t>изменения, вносимые в случае поступления дотаций из других бюджетов бюджетной системы Российской Федерации (заключения соглашения о предоставлении из федерального или областного бюджета дотации местному бюджету), а также в случае сокращения (возврата при отсутствии потребности) указанных средств</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330</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jc w:val="both"/>
              <w:rPr>
                <w:rFonts w:ascii="Times New Roman" w:hAnsi="Times New Roman" w:cs="Times New Roman"/>
                <w:color w:val="auto"/>
              </w:rPr>
            </w:pPr>
            <w:r w:rsidRPr="0033727C">
              <w:rPr>
                <w:rFonts w:ascii="Times New Roman" w:hAnsi="Times New Roman" w:cs="Times New Roman"/>
                <w:color w:val="auto"/>
              </w:rPr>
              <w:t>изменения, вносимые в случае поступления из федерального и областного бюджетов бюджетного кредита на финансовое обеспечение реализации инфраструктурных проектов, а также в случае сокращения (возврата при отсутствии потребности) указанных средств</w:t>
            </w:r>
          </w:p>
        </w:tc>
      </w:tr>
      <w:tr w:rsidR="00332B3D" w:rsidRPr="0033727C" w:rsidTr="007B0462">
        <w:trPr>
          <w:trHeight w:val="1068"/>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340</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7B0462">
            <w:pPr>
              <w:pStyle w:val="a3"/>
              <w:ind w:right="144"/>
              <w:jc w:val="both"/>
              <w:rPr>
                <w:sz w:val="24"/>
                <w:szCs w:val="24"/>
              </w:rPr>
            </w:pPr>
            <w:r w:rsidRPr="0033727C">
              <w:rPr>
                <w:sz w:val="24"/>
                <w:szCs w:val="24"/>
              </w:rPr>
              <w:t>изменения,</w:t>
            </w:r>
            <w:r w:rsidR="007B0462" w:rsidRPr="0033727C">
              <w:rPr>
                <w:sz w:val="24"/>
                <w:szCs w:val="24"/>
              </w:rPr>
              <w:t> </w:t>
            </w:r>
            <w:r w:rsidRPr="0033727C">
              <w:rPr>
                <w:sz w:val="24"/>
                <w:szCs w:val="24"/>
              </w:rPr>
              <w:t>вносимые</w:t>
            </w:r>
            <w:r w:rsidR="007B0462" w:rsidRPr="0033727C">
              <w:rPr>
                <w:sz w:val="24"/>
                <w:szCs w:val="24"/>
              </w:rPr>
              <w:t> </w:t>
            </w:r>
            <w:r w:rsidRPr="0033727C">
              <w:rPr>
                <w:sz w:val="24"/>
                <w:szCs w:val="24"/>
              </w:rPr>
              <w:t>в</w:t>
            </w:r>
            <w:r w:rsidR="007B0462" w:rsidRPr="0033727C">
              <w:rPr>
                <w:sz w:val="24"/>
                <w:szCs w:val="24"/>
              </w:rPr>
              <w:t> </w:t>
            </w:r>
            <w:r w:rsidRPr="0033727C">
              <w:rPr>
                <w:sz w:val="24"/>
                <w:szCs w:val="24"/>
              </w:rPr>
              <w:t>случае перераспределения</w:t>
            </w:r>
            <w:r w:rsidR="007B0462" w:rsidRPr="0033727C">
              <w:rPr>
                <w:sz w:val="24"/>
                <w:szCs w:val="24"/>
              </w:rPr>
              <w:t xml:space="preserve"> </w:t>
            </w:r>
            <w:r w:rsidRPr="0033727C">
              <w:rPr>
                <w:sz w:val="24"/>
                <w:szCs w:val="24"/>
              </w:rPr>
              <w:t>бюджетных</w:t>
            </w:r>
            <w:r w:rsidR="007B0462" w:rsidRPr="0033727C">
              <w:rPr>
                <w:sz w:val="24"/>
                <w:szCs w:val="24"/>
              </w:rPr>
              <w:t xml:space="preserve"> </w:t>
            </w:r>
            <w:r w:rsidRPr="0033727C">
              <w:rPr>
                <w:sz w:val="24"/>
                <w:szCs w:val="24"/>
              </w:rPr>
              <w:t>ассигнований</w:t>
            </w:r>
            <w:r w:rsidR="007B0462" w:rsidRPr="0033727C">
              <w:rPr>
                <w:sz w:val="24"/>
                <w:szCs w:val="24"/>
              </w:rPr>
              <w:t> </w:t>
            </w:r>
            <w:r w:rsidRPr="0033727C">
              <w:rPr>
                <w:sz w:val="24"/>
                <w:szCs w:val="24"/>
              </w:rPr>
              <w:t>на</w:t>
            </w:r>
            <w:r w:rsidR="007B0462" w:rsidRPr="0033727C">
              <w:rPr>
                <w:sz w:val="24"/>
                <w:szCs w:val="24"/>
              </w:rPr>
              <w:t> </w:t>
            </w:r>
            <w:r w:rsidRPr="0033727C">
              <w:rPr>
                <w:sz w:val="24"/>
                <w:szCs w:val="24"/>
              </w:rPr>
              <w:t>финансовое</w:t>
            </w:r>
            <w:r w:rsidR="007B0462" w:rsidRPr="0033727C">
              <w:rPr>
                <w:sz w:val="24"/>
                <w:szCs w:val="24"/>
              </w:rPr>
              <w:t> </w:t>
            </w:r>
            <w:r w:rsidRPr="0033727C">
              <w:rPr>
                <w:sz w:val="24"/>
                <w:szCs w:val="24"/>
              </w:rPr>
              <w:t>обеспечение</w:t>
            </w:r>
            <w:r w:rsidR="007B0462" w:rsidRPr="0033727C">
              <w:rPr>
                <w:sz w:val="24"/>
                <w:szCs w:val="24"/>
              </w:rPr>
              <w:t> </w:t>
            </w:r>
            <w:r w:rsidRPr="0033727C">
              <w:rPr>
                <w:sz w:val="24"/>
                <w:szCs w:val="24"/>
              </w:rPr>
              <w:t>мероприятий,</w:t>
            </w:r>
            <w:r w:rsidR="007B0462" w:rsidRPr="0033727C">
              <w:rPr>
                <w:sz w:val="24"/>
                <w:szCs w:val="24"/>
              </w:rPr>
              <w:t> </w:t>
            </w:r>
            <w:r w:rsidRPr="0033727C">
              <w:rPr>
                <w:sz w:val="24"/>
                <w:szCs w:val="24"/>
              </w:rPr>
              <w:t>связанных</w:t>
            </w:r>
            <w:r w:rsidR="007B0462" w:rsidRPr="0033727C">
              <w:rPr>
                <w:sz w:val="24"/>
                <w:szCs w:val="24"/>
              </w:rPr>
              <w:t> </w:t>
            </w:r>
            <w:r w:rsidRPr="0033727C">
              <w:rPr>
                <w:sz w:val="24"/>
                <w:szCs w:val="24"/>
              </w:rPr>
              <w:t>с</w:t>
            </w:r>
            <w:r w:rsidR="007B0462" w:rsidRPr="0033727C">
              <w:rPr>
                <w:sz w:val="24"/>
                <w:szCs w:val="24"/>
              </w:rPr>
              <w:t xml:space="preserve">                                   </w:t>
            </w:r>
            <w:r w:rsidRPr="0033727C">
              <w:rPr>
                <w:sz w:val="24"/>
                <w:szCs w:val="24"/>
              </w:rPr>
              <w:t>предотвращением</w:t>
            </w:r>
            <w:r w:rsidR="007B0462" w:rsidRPr="0033727C">
              <w:rPr>
                <w:sz w:val="24"/>
                <w:szCs w:val="24"/>
              </w:rPr>
              <w:t> </w:t>
            </w:r>
            <w:r w:rsidRPr="0033727C">
              <w:rPr>
                <w:sz w:val="24"/>
                <w:szCs w:val="24"/>
              </w:rPr>
              <w:t>влияния</w:t>
            </w:r>
            <w:r w:rsidR="007B0462" w:rsidRPr="0033727C">
              <w:rPr>
                <w:sz w:val="24"/>
                <w:szCs w:val="24"/>
              </w:rPr>
              <w:t> </w:t>
            </w:r>
            <w:r w:rsidRPr="0033727C">
              <w:rPr>
                <w:sz w:val="24"/>
                <w:szCs w:val="24"/>
              </w:rPr>
              <w:t>ухудшения</w:t>
            </w:r>
            <w:r w:rsidR="007B0462" w:rsidRPr="0033727C">
              <w:rPr>
                <w:sz w:val="24"/>
                <w:szCs w:val="24"/>
              </w:rPr>
              <w:t> </w:t>
            </w:r>
            <w:r w:rsidRPr="0033727C">
              <w:rPr>
                <w:sz w:val="24"/>
                <w:szCs w:val="24"/>
              </w:rPr>
              <w:t>геополитической</w:t>
            </w:r>
            <w:r w:rsidR="007B0462" w:rsidRPr="0033727C">
              <w:rPr>
                <w:sz w:val="24"/>
                <w:szCs w:val="24"/>
              </w:rPr>
              <w:t> </w:t>
            </w:r>
            <w:r w:rsidRPr="0033727C">
              <w:rPr>
                <w:sz w:val="24"/>
                <w:szCs w:val="24"/>
              </w:rPr>
              <w:t>и</w:t>
            </w:r>
            <w:r w:rsidR="007B0462" w:rsidRPr="0033727C">
              <w:rPr>
                <w:sz w:val="24"/>
                <w:szCs w:val="24"/>
              </w:rPr>
              <w:t> </w:t>
            </w:r>
            <w:r w:rsidRPr="0033727C">
              <w:rPr>
                <w:sz w:val="24"/>
                <w:szCs w:val="24"/>
              </w:rPr>
              <w:t>экономической</w:t>
            </w:r>
            <w:r w:rsidR="007B0462" w:rsidRPr="0033727C">
              <w:rPr>
                <w:sz w:val="24"/>
                <w:szCs w:val="24"/>
              </w:rPr>
              <w:t> </w:t>
            </w:r>
            <w:r w:rsidRPr="0033727C">
              <w:rPr>
                <w:sz w:val="24"/>
                <w:szCs w:val="24"/>
              </w:rPr>
              <w:t>ситуации</w:t>
            </w:r>
            <w:r w:rsidR="007B0462" w:rsidRPr="0033727C">
              <w:rPr>
                <w:sz w:val="24"/>
                <w:szCs w:val="24"/>
              </w:rPr>
              <w:t> </w:t>
            </w:r>
            <w:r w:rsidRPr="0033727C">
              <w:rPr>
                <w:sz w:val="24"/>
                <w:szCs w:val="24"/>
              </w:rPr>
              <w:t>на</w:t>
            </w:r>
            <w:r w:rsidR="007B0462" w:rsidRPr="0033727C">
              <w:rPr>
                <w:sz w:val="24"/>
                <w:szCs w:val="24"/>
              </w:rPr>
              <w:t> </w:t>
            </w:r>
            <w:r w:rsidRPr="0033727C">
              <w:rPr>
                <w:sz w:val="24"/>
                <w:szCs w:val="24"/>
              </w:rPr>
              <w:t>развитие</w:t>
            </w:r>
            <w:r w:rsidR="007B0462" w:rsidRPr="0033727C">
              <w:rPr>
                <w:sz w:val="24"/>
                <w:szCs w:val="24"/>
              </w:rPr>
              <w:t> </w:t>
            </w:r>
            <w:r w:rsidRPr="0033727C">
              <w:rPr>
                <w:sz w:val="24"/>
                <w:szCs w:val="24"/>
              </w:rPr>
              <w:t>отраслей</w:t>
            </w:r>
            <w:r w:rsidR="007B0462" w:rsidRPr="0033727C">
              <w:rPr>
                <w:sz w:val="24"/>
                <w:szCs w:val="24"/>
              </w:rPr>
              <w:t> </w:t>
            </w:r>
            <w:r w:rsidRPr="0033727C">
              <w:rPr>
                <w:sz w:val="24"/>
                <w:szCs w:val="24"/>
              </w:rPr>
              <w:t>экономики</w:t>
            </w:r>
          </w:p>
        </w:tc>
      </w:tr>
      <w:tr w:rsidR="00332B3D" w:rsidRPr="0033727C" w:rsidTr="007B0462">
        <w:trPr>
          <w:trHeight w:val="543"/>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pStyle w:val="Default"/>
              <w:rPr>
                <w:rFonts w:ascii="Times New Roman" w:hAnsi="Times New Roman" w:cs="Times New Roman"/>
                <w:color w:val="auto"/>
                <w:sz w:val="23"/>
                <w:szCs w:val="23"/>
              </w:rPr>
            </w:pPr>
            <w:r w:rsidRPr="0033727C">
              <w:rPr>
                <w:rFonts w:ascii="Times New Roman" w:hAnsi="Times New Roman" w:cs="Times New Roman"/>
                <w:color w:val="auto"/>
                <w:sz w:val="23"/>
                <w:szCs w:val="23"/>
              </w:rPr>
              <w:t>350</w:t>
            </w:r>
          </w:p>
        </w:tc>
        <w:tc>
          <w:tcPr>
            <w:tcW w:w="8222" w:type="dxa"/>
            <w:gridSpan w:val="2"/>
            <w:tcBorders>
              <w:top w:val="single" w:sz="4" w:space="0" w:color="auto"/>
              <w:left w:val="single" w:sz="4" w:space="0" w:color="auto"/>
              <w:bottom w:val="single" w:sz="4" w:space="0" w:color="auto"/>
              <w:right w:val="single" w:sz="4" w:space="0" w:color="auto"/>
            </w:tcBorders>
          </w:tcPr>
          <w:p w:rsidR="00332B3D" w:rsidRPr="0033727C" w:rsidRDefault="00332B3D" w:rsidP="00B8088F">
            <w:pPr>
              <w:pStyle w:val="a3"/>
              <w:ind w:right="145"/>
              <w:jc w:val="both"/>
            </w:pPr>
            <w:r w:rsidRPr="0033727C">
              <w:rPr>
                <w:sz w:val="24"/>
                <w:szCs w:val="24"/>
              </w:rPr>
              <w:t>изменения, вносимые в случае перераспределения</w:t>
            </w:r>
            <w:r w:rsidR="00B8088F" w:rsidRPr="0033727C">
              <w:rPr>
                <w:sz w:val="24"/>
                <w:szCs w:val="24"/>
              </w:rPr>
              <w:t xml:space="preserve"> </w:t>
            </w:r>
            <w:r w:rsidRPr="0033727C">
              <w:rPr>
                <w:sz w:val="24"/>
                <w:szCs w:val="24"/>
              </w:rPr>
              <w:t>бюджетных</w:t>
            </w:r>
            <w:r w:rsidR="00B8088F" w:rsidRPr="0033727C">
              <w:rPr>
                <w:sz w:val="24"/>
                <w:szCs w:val="24"/>
              </w:rPr>
              <w:t xml:space="preserve"> </w:t>
            </w:r>
            <w:r w:rsidRPr="0033727C">
              <w:rPr>
                <w:sz w:val="24"/>
                <w:szCs w:val="24"/>
              </w:rPr>
              <w:t>ассигнований</w:t>
            </w:r>
            <w:r w:rsidR="00B8088F" w:rsidRPr="0033727C">
              <w:rPr>
                <w:sz w:val="24"/>
                <w:szCs w:val="24"/>
              </w:rPr>
              <w:t xml:space="preserve"> </w:t>
            </w:r>
            <w:r w:rsidRPr="0033727C">
              <w:rPr>
                <w:sz w:val="24"/>
                <w:szCs w:val="24"/>
              </w:rPr>
              <w:t>на</w:t>
            </w:r>
            <w:r w:rsidR="00B8088F" w:rsidRPr="0033727C">
              <w:rPr>
                <w:sz w:val="24"/>
                <w:szCs w:val="24"/>
              </w:rPr>
              <w:t xml:space="preserve"> </w:t>
            </w:r>
            <w:r w:rsidRPr="0033727C">
              <w:rPr>
                <w:sz w:val="24"/>
                <w:szCs w:val="24"/>
              </w:rPr>
              <w:t>иные цели.</w:t>
            </w:r>
          </w:p>
        </w:tc>
      </w:tr>
      <w:tr w:rsidR="00332B3D" w:rsidRPr="0033727C" w:rsidTr="007B0462">
        <w:trPr>
          <w:trHeight w:val="375"/>
        </w:trPr>
        <w:tc>
          <w:tcPr>
            <w:tcW w:w="9072" w:type="dxa"/>
            <w:gridSpan w:val="3"/>
            <w:tcBorders>
              <w:top w:val="single" w:sz="4" w:space="0" w:color="auto"/>
              <w:left w:val="single" w:sz="4" w:space="0" w:color="auto"/>
              <w:bottom w:val="nil"/>
              <w:right w:val="single" w:sz="4" w:space="0" w:color="000000"/>
            </w:tcBorders>
          </w:tcPr>
          <w:p w:rsidR="00332B3D" w:rsidRPr="0033727C" w:rsidRDefault="00332B3D" w:rsidP="00B7788B">
            <w:pPr>
              <w:jc w:val="center"/>
              <w:rPr>
                <w:sz w:val="28"/>
                <w:szCs w:val="28"/>
              </w:rPr>
            </w:pPr>
            <w:r w:rsidRPr="0033727C">
              <w:rPr>
                <w:sz w:val="28"/>
                <w:szCs w:val="28"/>
              </w:rPr>
              <w:t>Изменения в лимиты бюджетных обязательств в ходе исполнения местного бюджета</w:t>
            </w:r>
          </w:p>
        </w:tc>
      </w:tr>
      <w:tr w:rsidR="00332B3D" w:rsidRPr="0033727C" w:rsidTr="00062603">
        <w:trPr>
          <w:trHeight w:val="416"/>
        </w:trPr>
        <w:tc>
          <w:tcPr>
            <w:tcW w:w="850" w:type="dxa"/>
            <w:tcBorders>
              <w:top w:val="single" w:sz="4" w:space="0" w:color="auto"/>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160</w:t>
            </w:r>
          </w:p>
        </w:tc>
        <w:tc>
          <w:tcPr>
            <w:tcW w:w="8222" w:type="dxa"/>
            <w:gridSpan w:val="2"/>
            <w:tcBorders>
              <w:top w:val="single" w:sz="4" w:space="0" w:color="auto"/>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изменения, вносимые в случае перераспределения лимитов бюджетных обязательств по кодам элементов видов расходов (3)</w:t>
            </w:r>
          </w:p>
        </w:tc>
      </w:tr>
      <w:tr w:rsidR="00332B3D" w:rsidRPr="0033727C" w:rsidTr="007B0462">
        <w:trPr>
          <w:trHeight w:val="315"/>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200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доведение лимитов бюджетных обязательств</w:t>
            </w:r>
          </w:p>
        </w:tc>
      </w:tr>
      <w:tr w:rsidR="00332B3D" w:rsidRPr="0033727C" w:rsidTr="007B0462">
        <w:trPr>
          <w:trHeight w:val="315"/>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210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уменьшение лимитов бюджетных обязательств</w:t>
            </w:r>
          </w:p>
        </w:tc>
      </w:tr>
      <w:tr w:rsidR="00332B3D" w:rsidRPr="0033727C" w:rsidTr="007B0462">
        <w:trPr>
          <w:trHeight w:val="315"/>
        </w:trPr>
        <w:tc>
          <w:tcPr>
            <w:tcW w:w="850" w:type="dxa"/>
            <w:tcBorders>
              <w:top w:val="nil"/>
              <w:left w:val="single" w:sz="4" w:space="0" w:color="auto"/>
              <w:bottom w:val="single" w:sz="4" w:space="0" w:color="auto"/>
              <w:right w:val="single" w:sz="4" w:space="0" w:color="auto"/>
            </w:tcBorders>
          </w:tcPr>
          <w:p w:rsidR="00332B3D" w:rsidRPr="0033727C" w:rsidRDefault="00332B3D" w:rsidP="00B7788B">
            <w:pPr>
              <w:jc w:val="center"/>
              <w:rPr>
                <w:sz w:val="24"/>
                <w:szCs w:val="24"/>
              </w:rPr>
            </w:pPr>
            <w:r w:rsidRPr="0033727C">
              <w:rPr>
                <w:sz w:val="24"/>
                <w:szCs w:val="24"/>
              </w:rPr>
              <w:t>220</w:t>
            </w:r>
          </w:p>
        </w:tc>
        <w:tc>
          <w:tcPr>
            <w:tcW w:w="8222" w:type="dxa"/>
            <w:gridSpan w:val="2"/>
            <w:tcBorders>
              <w:top w:val="nil"/>
              <w:left w:val="nil"/>
              <w:bottom w:val="single" w:sz="4" w:space="0" w:color="auto"/>
              <w:right w:val="single" w:sz="4" w:space="0" w:color="auto"/>
            </w:tcBorders>
          </w:tcPr>
          <w:p w:rsidR="00332B3D" w:rsidRPr="0033727C" w:rsidRDefault="00332B3D" w:rsidP="00B7788B">
            <w:pPr>
              <w:jc w:val="both"/>
              <w:rPr>
                <w:sz w:val="24"/>
                <w:szCs w:val="24"/>
              </w:rPr>
            </w:pPr>
            <w:r w:rsidRPr="0033727C">
              <w:rPr>
                <w:sz w:val="24"/>
                <w:szCs w:val="24"/>
              </w:rPr>
              <w:t>восстановление лимитов бюджетных обязательств</w:t>
            </w:r>
          </w:p>
        </w:tc>
      </w:tr>
      <w:tr w:rsidR="00332B3D" w:rsidRPr="0033727C" w:rsidTr="007B0462">
        <w:trPr>
          <w:trHeight w:val="375"/>
        </w:trPr>
        <w:tc>
          <w:tcPr>
            <w:tcW w:w="850" w:type="dxa"/>
            <w:tcBorders>
              <w:top w:val="nil"/>
              <w:left w:val="nil"/>
              <w:bottom w:val="nil"/>
              <w:right w:val="nil"/>
            </w:tcBorders>
            <w:noWrap/>
            <w:vAlign w:val="bottom"/>
          </w:tcPr>
          <w:p w:rsidR="00332B3D" w:rsidRPr="0033727C" w:rsidRDefault="00332B3D" w:rsidP="00B7788B">
            <w:pPr>
              <w:jc w:val="center"/>
              <w:rPr>
                <w:sz w:val="28"/>
                <w:szCs w:val="28"/>
              </w:rPr>
            </w:pPr>
          </w:p>
        </w:tc>
        <w:tc>
          <w:tcPr>
            <w:tcW w:w="8222" w:type="dxa"/>
            <w:gridSpan w:val="2"/>
            <w:tcBorders>
              <w:top w:val="nil"/>
              <w:left w:val="nil"/>
              <w:bottom w:val="nil"/>
              <w:right w:val="nil"/>
            </w:tcBorders>
            <w:noWrap/>
            <w:vAlign w:val="bottom"/>
          </w:tcPr>
          <w:p w:rsidR="00332B3D" w:rsidRPr="0033727C" w:rsidRDefault="00332B3D" w:rsidP="00B7788B"/>
        </w:tc>
      </w:tr>
      <w:tr w:rsidR="00332B3D" w:rsidRPr="0033727C" w:rsidTr="007B0462">
        <w:trPr>
          <w:gridAfter w:val="1"/>
          <w:wAfter w:w="142" w:type="dxa"/>
          <w:trHeight w:val="375"/>
        </w:trPr>
        <w:tc>
          <w:tcPr>
            <w:tcW w:w="8930" w:type="dxa"/>
            <w:gridSpan w:val="2"/>
            <w:tcBorders>
              <w:top w:val="nil"/>
              <w:left w:val="nil"/>
              <w:bottom w:val="nil"/>
              <w:right w:val="nil"/>
            </w:tcBorders>
            <w:noWrap/>
          </w:tcPr>
          <w:tbl>
            <w:tblPr>
              <w:tblW w:w="0" w:type="auto"/>
              <w:tblBorders>
                <w:top w:val="nil"/>
                <w:left w:val="nil"/>
                <w:bottom w:val="nil"/>
                <w:right w:val="nil"/>
              </w:tblBorders>
              <w:tblLayout w:type="fixed"/>
              <w:tblLook w:val="0000"/>
            </w:tblPr>
            <w:tblGrid>
              <w:gridCol w:w="26897"/>
            </w:tblGrid>
            <w:tr w:rsidR="00332B3D" w:rsidRPr="0033727C" w:rsidTr="00B8088F">
              <w:trPr>
                <w:trHeight w:val="188"/>
              </w:trPr>
              <w:tc>
                <w:tcPr>
                  <w:tcW w:w="26897" w:type="dxa"/>
                </w:tcPr>
                <w:p w:rsidR="00332B3D"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Справочно: </w:t>
                  </w:r>
                </w:p>
              </w:tc>
            </w:tr>
            <w:tr w:rsidR="00332B3D" w:rsidRPr="0033727C" w:rsidTr="00B8088F">
              <w:trPr>
                <w:trHeight w:val="832"/>
              </w:trPr>
              <w:tc>
                <w:tcPr>
                  <w:tcW w:w="26897" w:type="dxa"/>
                </w:tcPr>
                <w:p w:rsidR="007B0462"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в случае присвоения (изменения) показателям сводной бюджетной</w:t>
                  </w:r>
                  <w:r w:rsidR="00062603" w:rsidRPr="0033727C">
                    <w:rPr>
                      <w:rFonts w:ascii="Times New Roman" w:hAnsi="Times New Roman" w:cs="Times New Roman"/>
                      <w:color w:val="auto"/>
                    </w:rPr>
                    <w:t xml:space="preserve"> росписи </w:t>
                  </w:r>
                </w:p>
                <w:p w:rsidR="007B0462"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расходов местного бюджета кодов целей, дополнительных </w:t>
                  </w:r>
                  <w:r w:rsidR="00062603" w:rsidRPr="0033727C">
                    <w:rPr>
                      <w:rFonts w:ascii="Times New Roman" w:hAnsi="Times New Roman" w:cs="Times New Roman"/>
                      <w:color w:val="auto"/>
                    </w:rPr>
                    <w:t>кодов, бюджетополуча-</w:t>
                  </w:r>
                </w:p>
                <w:p w:rsidR="007B0462"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телей, изменения бланков расходов применяется </w:t>
                  </w:r>
                  <w:r w:rsidR="00062603" w:rsidRPr="0033727C">
                    <w:rPr>
                      <w:rFonts w:ascii="Times New Roman" w:hAnsi="Times New Roman" w:cs="Times New Roman"/>
                      <w:color w:val="auto"/>
                    </w:rPr>
                    <w:t>код вида изменений 000 –</w:t>
                  </w:r>
                </w:p>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lastRenderedPageBreak/>
                    <w:t xml:space="preserve"> – Изменение дополнительных показателей, </w:t>
                  </w:r>
                  <w:r w:rsidR="00062603" w:rsidRPr="0033727C">
                    <w:rPr>
                      <w:rFonts w:ascii="Times New Roman" w:hAnsi="Times New Roman" w:cs="Times New Roman"/>
                      <w:color w:val="auto"/>
                    </w:rPr>
                    <w:t>используемых при составлении</w:t>
                  </w:r>
                </w:p>
                <w:p w:rsidR="00332B3D"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и ведении сводной бюджетной росписи </w:t>
                  </w:r>
                  <w:r w:rsidR="00062603" w:rsidRPr="0033727C">
                    <w:rPr>
                      <w:rFonts w:ascii="Times New Roman" w:hAnsi="Times New Roman" w:cs="Times New Roman"/>
                      <w:color w:val="auto"/>
                    </w:rPr>
                    <w:t>местного бюджета:</w:t>
                  </w:r>
                </w:p>
              </w:tc>
            </w:tr>
            <w:tr w:rsidR="00332B3D" w:rsidRPr="0033727C" w:rsidTr="00B8088F">
              <w:trPr>
                <w:trHeight w:val="575"/>
              </w:trPr>
              <w:tc>
                <w:tcPr>
                  <w:tcW w:w="26897" w:type="dxa"/>
                </w:tcPr>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lastRenderedPageBreak/>
                    <w:t>(1) Уменьшение бюджетных ассигнований, предусмотренных на</w:t>
                  </w:r>
                </w:p>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 исполнение публичных нормативных обязательств и обслуживание</w:t>
                  </w:r>
                </w:p>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 муниципального долга </w:t>
                  </w:r>
                  <w:r w:rsidR="007269F3" w:rsidRPr="0033727C">
                    <w:rPr>
                      <w:rFonts w:ascii="Times New Roman" w:hAnsi="Times New Roman" w:cs="Times New Roman"/>
                      <w:color w:val="auto"/>
                    </w:rPr>
                    <w:t>Романо</w:t>
                  </w:r>
                  <w:r w:rsidRPr="0033727C">
                    <w:rPr>
                      <w:rFonts w:ascii="Times New Roman" w:hAnsi="Times New Roman" w:cs="Times New Roman"/>
                      <w:color w:val="auto"/>
                    </w:rPr>
                    <w:t xml:space="preserve">вского сельского поселения, в целях </w:t>
                  </w:r>
                </w:p>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увеличения иных бюджетных ассигнований осуществляется на основании </w:t>
                  </w:r>
                </w:p>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внесения изменений в решение о бюджете </w:t>
                  </w:r>
                  <w:r w:rsidR="007269F3" w:rsidRPr="0033727C">
                    <w:rPr>
                      <w:rFonts w:ascii="Times New Roman" w:hAnsi="Times New Roman" w:cs="Times New Roman"/>
                      <w:color w:val="auto"/>
                    </w:rPr>
                    <w:t>Романо</w:t>
                  </w:r>
                  <w:r w:rsidRPr="0033727C">
                    <w:rPr>
                      <w:rFonts w:ascii="Times New Roman" w:hAnsi="Times New Roman" w:cs="Times New Roman"/>
                      <w:color w:val="auto"/>
                    </w:rPr>
                    <w:t xml:space="preserve">вского сельского </w:t>
                  </w:r>
                </w:p>
                <w:p w:rsidR="00332B3D"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поселения Дубовского района</w:t>
                  </w:r>
                </w:p>
                <w:p w:rsidR="001A4093" w:rsidRPr="0033727C" w:rsidRDefault="001A4093" w:rsidP="00062603">
                  <w:pPr>
                    <w:pStyle w:val="Default"/>
                    <w:jc w:val="both"/>
                    <w:rPr>
                      <w:rFonts w:ascii="Times New Roman" w:hAnsi="Times New Roman" w:cs="Times New Roman"/>
                      <w:color w:val="auto"/>
                    </w:rPr>
                  </w:pPr>
                </w:p>
              </w:tc>
            </w:tr>
            <w:tr w:rsidR="00332B3D" w:rsidRPr="0033727C" w:rsidTr="00B8088F">
              <w:trPr>
                <w:trHeight w:val="299"/>
              </w:trPr>
              <w:tc>
                <w:tcPr>
                  <w:tcW w:w="26897" w:type="dxa"/>
                </w:tcPr>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(2) применяется в случае принятия решения о бюджете </w:t>
                  </w:r>
                  <w:r w:rsidR="007269F3" w:rsidRPr="0033727C">
                    <w:rPr>
                      <w:rFonts w:ascii="Times New Roman" w:hAnsi="Times New Roman" w:cs="Times New Roman"/>
                      <w:color w:val="auto"/>
                    </w:rPr>
                    <w:t>Романо</w:t>
                  </w:r>
                  <w:r w:rsidRPr="0033727C">
                    <w:rPr>
                      <w:rFonts w:ascii="Times New Roman" w:hAnsi="Times New Roman" w:cs="Times New Roman"/>
                      <w:color w:val="auto"/>
                    </w:rPr>
                    <w:t>вского</w:t>
                  </w:r>
                </w:p>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 сельского поселения Дубовского района на очередной финансовый год и </w:t>
                  </w:r>
                </w:p>
                <w:p w:rsidR="00332B3D"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плановый период </w:t>
                  </w:r>
                </w:p>
                <w:p w:rsidR="001A4093" w:rsidRPr="0033727C" w:rsidRDefault="001A4093" w:rsidP="00062603">
                  <w:pPr>
                    <w:pStyle w:val="Default"/>
                    <w:jc w:val="both"/>
                    <w:rPr>
                      <w:rFonts w:ascii="Times New Roman" w:hAnsi="Times New Roman" w:cs="Times New Roman"/>
                      <w:color w:val="auto"/>
                    </w:rPr>
                  </w:pPr>
                </w:p>
              </w:tc>
            </w:tr>
            <w:tr w:rsidR="00332B3D" w:rsidRPr="0033727C" w:rsidTr="00B8088F">
              <w:trPr>
                <w:trHeight w:val="299"/>
              </w:trPr>
              <w:tc>
                <w:tcPr>
                  <w:tcW w:w="26897" w:type="dxa"/>
                </w:tcPr>
                <w:p w:rsidR="00062603"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(3) Показатели сводной бюджетной росписи местного бюджета могут</w:t>
                  </w:r>
                </w:p>
                <w:p w:rsidR="00332B3D" w:rsidRPr="0033727C" w:rsidRDefault="00332B3D" w:rsidP="00062603">
                  <w:pPr>
                    <w:pStyle w:val="Default"/>
                    <w:jc w:val="both"/>
                    <w:rPr>
                      <w:rFonts w:ascii="Times New Roman" w:hAnsi="Times New Roman" w:cs="Times New Roman"/>
                      <w:color w:val="auto"/>
                    </w:rPr>
                  </w:pPr>
                  <w:r w:rsidRPr="0033727C">
                    <w:rPr>
                      <w:rFonts w:ascii="Times New Roman" w:hAnsi="Times New Roman" w:cs="Times New Roman"/>
                      <w:color w:val="auto"/>
                    </w:rPr>
                    <w:t xml:space="preserve"> быть изменены в пределах 100 процентов». </w:t>
                  </w:r>
                </w:p>
              </w:tc>
            </w:tr>
          </w:tbl>
          <w:p w:rsidR="00332B3D" w:rsidRPr="0033727C" w:rsidRDefault="00332B3D" w:rsidP="00062603">
            <w:pPr>
              <w:pStyle w:val="Default"/>
              <w:jc w:val="both"/>
              <w:rPr>
                <w:rFonts w:ascii="Times New Roman" w:hAnsi="Times New Roman" w:cs="Times New Roman"/>
                <w:color w:val="auto"/>
                <w:sz w:val="26"/>
                <w:szCs w:val="26"/>
              </w:rPr>
            </w:pPr>
          </w:p>
        </w:tc>
      </w:tr>
    </w:tbl>
    <w:p w:rsidR="00E63123" w:rsidRPr="00F42CC6" w:rsidRDefault="00E63123" w:rsidP="00332B3D">
      <w:pPr>
        <w:ind w:left="4860"/>
        <w:jc w:val="right"/>
        <w:rPr>
          <w:sz w:val="28"/>
          <w:szCs w:val="28"/>
        </w:rPr>
      </w:pPr>
    </w:p>
    <w:sectPr w:rsidR="00E63123" w:rsidRPr="00F42CC6" w:rsidSect="002A2060">
      <w:footerReference w:type="even" r:id="rId8"/>
      <w:pgSz w:w="11907" w:h="16840" w:code="9"/>
      <w:pgMar w:top="1134" w:right="851" w:bottom="1134"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52A4" w:rsidRDefault="00A052A4">
      <w:r>
        <w:separator/>
      </w:r>
    </w:p>
  </w:endnote>
  <w:endnote w:type="continuationSeparator" w:id="1">
    <w:p w:rsidR="00A052A4" w:rsidRDefault="00A052A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1DBA" w:rsidRDefault="00591271" w:rsidP="00D00358">
    <w:pPr>
      <w:pStyle w:val="a7"/>
      <w:framePr w:wrap="around" w:vAnchor="text" w:hAnchor="margin" w:xAlign="right" w:y="1"/>
      <w:rPr>
        <w:rStyle w:val="ab"/>
      </w:rPr>
    </w:pPr>
    <w:r>
      <w:rPr>
        <w:rStyle w:val="ab"/>
      </w:rPr>
      <w:fldChar w:fldCharType="begin"/>
    </w:r>
    <w:r w:rsidR="001E1DBA">
      <w:rPr>
        <w:rStyle w:val="ab"/>
      </w:rPr>
      <w:instrText xml:space="preserve">PAGE  </w:instrText>
    </w:r>
    <w:r>
      <w:rPr>
        <w:rStyle w:val="ab"/>
      </w:rPr>
      <w:fldChar w:fldCharType="end"/>
    </w:r>
  </w:p>
  <w:p w:rsidR="001E1DBA" w:rsidRDefault="001E1DBA">
    <w:pPr>
      <w:pStyle w:val="a7"/>
      <w:ind w:right="360"/>
    </w:pPr>
  </w:p>
  <w:p w:rsidR="001E1DBA" w:rsidRDefault="001E1DB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52A4" w:rsidRDefault="00A052A4">
      <w:r>
        <w:separator/>
      </w:r>
    </w:p>
  </w:footnote>
  <w:footnote w:type="continuationSeparator" w:id="1">
    <w:p w:rsidR="00A052A4" w:rsidRDefault="00A052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88458CC"/>
    <w:multiLevelType w:val="hybridMultilevel"/>
    <w:tmpl w:val="C9D2F6E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nsid w:val="2F173B0A"/>
    <w:multiLevelType w:val="hybridMultilevel"/>
    <w:tmpl w:val="6D5CBF0E"/>
    <w:lvl w:ilvl="0" w:tplc="0419000F">
      <w:start w:val="1"/>
      <w:numFmt w:val="decimal"/>
      <w:lvlText w:val="%1."/>
      <w:lvlJc w:val="left"/>
      <w:pPr>
        <w:ind w:left="1644" w:hanging="360"/>
      </w:pPr>
    </w:lvl>
    <w:lvl w:ilvl="1" w:tplc="04190019" w:tentative="1">
      <w:start w:val="1"/>
      <w:numFmt w:val="lowerLetter"/>
      <w:lvlText w:val="%2."/>
      <w:lvlJc w:val="left"/>
      <w:pPr>
        <w:ind w:left="2364" w:hanging="360"/>
      </w:pPr>
    </w:lvl>
    <w:lvl w:ilvl="2" w:tplc="0419001B" w:tentative="1">
      <w:start w:val="1"/>
      <w:numFmt w:val="lowerRoman"/>
      <w:lvlText w:val="%3."/>
      <w:lvlJc w:val="right"/>
      <w:pPr>
        <w:ind w:left="3084" w:hanging="180"/>
      </w:pPr>
    </w:lvl>
    <w:lvl w:ilvl="3" w:tplc="0419000F" w:tentative="1">
      <w:start w:val="1"/>
      <w:numFmt w:val="decimal"/>
      <w:lvlText w:val="%4."/>
      <w:lvlJc w:val="left"/>
      <w:pPr>
        <w:ind w:left="3804" w:hanging="360"/>
      </w:pPr>
    </w:lvl>
    <w:lvl w:ilvl="4" w:tplc="04190019" w:tentative="1">
      <w:start w:val="1"/>
      <w:numFmt w:val="lowerLetter"/>
      <w:lvlText w:val="%5."/>
      <w:lvlJc w:val="left"/>
      <w:pPr>
        <w:ind w:left="4524" w:hanging="360"/>
      </w:pPr>
    </w:lvl>
    <w:lvl w:ilvl="5" w:tplc="0419001B" w:tentative="1">
      <w:start w:val="1"/>
      <w:numFmt w:val="lowerRoman"/>
      <w:lvlText w:val="%6."/>
      <w:lvlJc w:val="right"/>
      <w:pPr>
        <w:ind w:left="5244" w:hanging="180"/>
      </w:pPr>
    </w:lvl>
    <w:lvl w:ilvl="6" w:tplc="0419000F" w:tentative="1">
      <w:start w:val="1"/>
      <w:numFmt w:val="decimal"/>
      <w:lvlText w:val="%7."/>
      <w:lvlJc w:val="left"/>
      <w:pPr>
        <w:ind w:left="5964" w:hanging="360"/>
      </w:pPr>
    </w:lvl>
    <w:lvl w:ilvl="7" w:tplc="04190019" w:tentative="1">
      <w:start w:val="1"/>
      <w:numFmt w:val="lowerLetter"/>
      <w:lvlText w:val="%8."/>
      <w:lvlJc w:val="left"/>
      <w:pPr>
        <w:ind w:left="6684" w:hanging="360"/>
      </w:pPr>
    </w:lvl>
    <w:lvl w:ilvl="8" w:tplc="0419001B" w:tentative="1">
      <w:start w:val="1"/>
      <w:numFmt w:val="lowerRoman"/>
      <w:lvlText w:val="%9."/>
      <w:lvlJc w:val="right"/>
      <w:pPr>
        <w:ind w:left="7404" w:hanging="180"/>
      </w:pPr>
    </w:lvl>
  </w:abstractNum>
  <w:abstractNum w:abstractNumId="3">
    <w:nsid w:val="44181743"/>
    <w:multiLevelType w:val="hybridMultilevel"/>
    <w:tmpl w:val="12103EB2"/>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470302FB"/>
    <w:multiLevelType w:val="hybridMultilevel"/>
    <w:tmpl w:val="277C1A2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58B15746"/>
    <w:multiLevelType w:val="hybridMultilevel"/>
    <w:tmpl w:val="A8E287C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773E5B4E"/>
    <w:multiLevelType w:val="hybridMultilevel"/>
    <w:tmpl w:val="0CDA8D3E"/>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nsid w:val="7C3B282A"/>
    <w:multiLevelType w:val="hybridMultilevel"/>
    <w:tmpl w:val="1E98ED9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5"/>
  </w:num>
  <w:num w:numId="4">
    <w:abstractNumId w:val="3"/>
  </w:num>
  <w:num w:numId="5">
    <w:abstractNumId w:val="6"/>
  </w:num>
  <w:num w:numId="6">
    <w:abstractNumId w:val="1"/>
  </w:num>
  <w:num w:numId="7">
    <w:abstractNumId w:val="7"/>
  </w:num>
  <w:num w:numId="8">
    <w:abstractNumId w:val="2"/>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1" w:dllVersion="512" w:checkStyle="1"/>
  <w:attachedTemplate r:id="rId1"/>
  <w:stylePaneFormatFilter w:val="3F01"/>
  <w:defaultTabStop w:val="709"/>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C012CA"/>
    <w:rsid w:val="000021E0"/>
    <w:rsid w:val="00050C68"/>
    <w:rsid w:val="0005372C"/>
    <w:rsid w:val="00054D8B"/>
    <w:rsid w:val="000559D5"/>
    <w:rsid w:val="0005635D"/>
    <w:rsid w:val="00056518"/>
    <w:rsid w:val="00057EE9"/>
    <w:rsid w:val="00060F3C"/>
    <w:rsid w:val="00061BF0"/>
    <w:rsid w:val="00062603"/>
    <w:rsid w:val="00064B30"/>
    <w:rsid w:val="00077AE1"/>
    <w:rsid w:val="000808D6"/>
    <w:rsid w:val="00090FE9"/>
    <w:rsid w:val="00096917"/>
    <w:rsid w:val="000A15FE"/>
    <w:rsid w:val="000A726F"/>
    <w:rsid w:val="000B4002"/>
    <w:rsid w:val="000B66C7"/>
    <w:rsid w:val="000B6BCE"/>
    <w:rsid w:val="000C366B"/>
    <w:rsid w:val="000C430D"/>
    <w:rsid w:val="000D0AB1"/>
    <w:rsid w:val="000E5D99"/>
    <w:rsid w:val="000F2B40"/>
    <w:rsid w:val="000F5B6A"/>
    <w:rsid w:val="001000F0"/>
    <w:rsid w:val="001006EB"/>
    <w:rsid w:val="00104E0D"/>
    <w:rsid w:val="0010504A"/>
    <w:rsid w:val="00116BFA"/>
    <w:rsid w:val="00122FC7"/>
    <w:rsid w:val="00125DE3"/>
    <w:rsid w:val="00150830"/>
    <w:rsid w:val="00153B21"/>
    <w:rsid w:val="001567E8"/>
    <w:rsid w:val="0017365A"/>
    <w:rsid w:val="0017511E"/>
    <w:rsid w:val="001875A0"/>
    <w:rsid w:val="00195586"/>
    <w:rsid w:val="00196E3B"/>
    <w:rsid w:val="001A4093"/>
    <w:rsid w:val="001B01C9"/>
    <w:rsid w:val="001B2AD4"/>
    <w:rsid w:val="001B2D1C"/>
    <w:rsid w:val="001C1D98"/>
    <w:rsid w:val="001C2091"/>
    <w:rsid w:val="001D2690"/>
    <w:rsid w:val="001D49C3"/>
    <w:rsid w:val="001E1DBA"/>
    <w:rsid w:val="001F29F3"/>
    <w:rsid w:val="001F4BE3"/>
    <w:rsid w:val="001F6D02"/>
    <w:rsid w:val="0020298C"/>
    <w:rsid w:val="00213F66"/>
    <w:rsid w:val="00214D29"/>
    <w:rsid w:val="00226203"/>
    <w:rsid w:val="00227140"/>
    <w:rsid w:val="00236266"/>
    <w:rsid w:val="00240B47"/>
    <w:rsid w:val="002504E8"/>
    <w:rsid w:val="00254382"/>
    <w:rsid w:val="0027031E"/>
    <w:rsid w:val="0028703B"/>
    <w:rsid w:val="00293AA8"/>
    <w:rsid w:val="00297EE8"/>
    <w:rsid w:val="002A2060"/>
    <w:rsid w:val="002A2062"/>
    <w:rsid w:val="002A31A1"/>
    <w:rsid w:val="002B04CB"/>
    <w:rsid w:val="002B4F36"/>
    <w:rsid w:val="002B6527"/>
    <w:rsid w:val="002C135C"/>
    <w:rsid w:val="002C3995"/>
    <w:rsid w:val="002C5E60"/>
    <w:rsid w:val="002E65D5"/>
    <w:rsid w:val="002F0BFC"/>
    <w:rsid w:val="002F58D5"/>
    <w:rsid w:val="002F63E3"/>
    <w:rsid w:val="002F74D7"/>
    <w:rsid w:val="0030124B"/>
    <w:rsid w:val="0031049F"/>
    <w:rsid w:val="00312E0F"/>
    <w:rsid w:val="00313D3A"/>
    <w:rsid w:val="003167D4"/>
    <w:rsid w:val="00332765"/>
    <w:rsid w:val="00332B3D"/>
    <w:rsid w:val="0033727C"/>
    <w:rsid w:val="00341FC1"/>
    <w:rsid w:val="00361FBF"/>
    <w:rsid w:val="0037040B"/>
    <w:rsid w:val="00375364"/>
    <w:rsid w:val="00376448"/>
    <w:rsid w:val="003921D8"/>
    <w:rsid w:val="003B2193"/>
    <w:rsid w:val="003B3AD3"/>
    <w:rsid w:val="003B782C"/>
    <w:rsid w:val="003D154D"/>
    <w:rsid w:val="003E55E3"/>
    <w:rsid w:val="00407B71"/>
    <w:rsid w:val="0041164B"/>
    <w:rsid w:val="00424AEB"/>
    <w:rsid w:val="00425061"/>
    <w:rsid w:val="0043686A"/>
    <w:rsid w:val="00441069"/>
    <w:rsid w:val="00444636"/>
    <w:rsid w:val="00451AE0"/>
    <w:rsid w:val="00453869"/>
    <w:rsid w:val="00470BA8"/>
    <w:rsid w:val="00470BCE"/>
    <w:rsid w:val="004711EC"/>
    <w:rsid w:val="0047757E"/>
    <w:rsid w:val="00480BC7"/>
    <w:rsid w:val="004871AA"/>
    <w:rsid w:val="004A7ED3"/>
    <w:rsid w:val="004B6A5C"/>
    <w:rsid w:val="004D401C"/>
    <w:rsid w:val="004E78FD"/>
    <w:rsid w:val="004F2D43"/>
    <w:rsid w:val="004F7011"/>
    <w:rsid w:val="00515D9C"/>
    <w:rsid w:val="00523DDE"/>
    <w:rsid w:val="00527E82"/>
    <w:rsid w:val="00531FBD"/>
    <w:rsid w:val="0053216B"/>
    <w:rsid w:val="0053366A"/>
    <w:rsid w:val="00551535"/>
    <w:rsid w:val="00576676"/>
    <w:rsid w:val="00576A13"/>
    <w:rsid w:val="0058042A"/>
    <w:rsid w:val="0058755D"/>
    <w:rsid w:val="00587BF6"/>
    <w:rsid w:val="00590AF7"/>
    <w:rsid w:val="00591271"/>
    <w:rsid w:val="005A16EB"/>
    <w:rsid w:val="005B42DF"/>
    <w:rsid w:val="005C5FF3"/>
    <w:rsid w:val="005F12A5"/>
    <w:rsid w:val="00603EDA"/>
    <w:rsid w:val="0060489C"/>
    <w:rsid w:val="006063C5"/>
    <w:rsid w:val="00611679"/>
    <w:rsid w:val="00613D7D"/>
    <w:rsid w:val="0063039A"/>
    <w:rsid w:val="00644520"/>
    <w:rsid w:val="006564DB"/>
    <w:rsid w:val="00660EE3"/>
    <w:rsid w:val="00676B57"/>
    <w:rsid w:val="00677840"/>
    <w:rsid w:val="006B7A21"/>
    <w:rsid w:val="006C10FB"/>
    <w:rsid w:val="006D2C60"/>
    <w:rsid w:val="006D2D37"/>
    <w:rsid w:val="006D78AF"/>
    <w:rsid w:val="00711FA3"/>
    <w:rsid w:val="007120F8"/>
    <w:rsid w:val="007219F0"/>
    <w:rsid w:val="00724688"/>
    <w:rsid w:val="007269F3"/>
    <w:rsid w:val="007622AA"/>
    <w:rsid w:val="007665D0"/>
    <w:rsid w:val="00766D59"/>
    <w:rsid w:val="007730B1"/>
    <w:rsid w:val="00782222"/>
    <w:rsid w:val="00782A41"/>
    <w:rsid w:val="00792688"/>
    <w:rsid w:val="007936ED"/>
    <w:rsid w:val="007940F8"/>
    <w:rsid w:val="007959C5"/>
    <w:rsid w:val="007B0462"/>
    <w:rsid w:val="007B6388"/>
    <w:rsid w:val="007C0A5F"/>
    <w:rsid w:val="007E2BA2"/>
    <w:rsid w:val="00803F3C"/>
    <w:rsid w:val="00804CFE"/>
    <w:rsid w:val="00811C94"/>
    <w:rsid w:val="00811CF1"/>
    <w:rsid w:val="00812DAA"/>
    <w:rsid w:val="008236C1"/>
    <w:rsid w:val="0082379F"/>
    <w:rsid w:val="00825BA5"/>
    <w:rsid w:val="00825DE7"/>
    <w:rsid w:val="008325DF"/>
    <w:rsid w:val="008438D7"/>
    <w:rsid w:val="0085472C"/>
    <w:rsid w:val="0086020F"/>
    <w:rsid w:val="00860E5A"/>
    <w:rsid w:val="00861A43"/>
    <w:rsid w:val="00866C28"/>
    <w:rsid w:val="00867AB6"/>
    <w:rsid w:val="00877EC6"/>
    <w:rsid w:val="0088776D"/>
    <w:rsid w:val="008A26EE"/>
    <w:rsid w:val="008A3FF9"/>
    <w:rsid w:val="008B5BE7"/>
    <w:rsid w:val="008B6AD3"/>
    <w:rsid w:val="008C7A29"/>
    <w:rsid w:val="008D54FC"/>
    <w:rsid w:val="008E64CA"/>
    <w:rsid w:val="00910044"/>
    <w:rsid w:val="009122B1"/>
    <w:rsid w:val="009127DC"/>
    <w:rsid w:val="00913129"/>
    <w:rsid w:val="00917C70"/>
    <w:rsid w:val="009228DF"/>
    <w:rsid w:val="00924E84"/>
    <w:rsid w:val="00931944"/>
    <w:rsid w:val="009423B4"/>
    <w:rsid w:val="00947FCC"/>
    <w:rsid w:val="00954BA5"/>
    <w:rsid w:val="00963357"/>
    <w:rsid w:val="00965241"/>
    <w:rsid w:val="00985A10"/>
    <w:rsid w:val="00986707"/>
    <w:rsid w:val="009908FF"/>
    <w:rsid w:val="009A6674"/>
    <w:rsid w:val="009B7B2E"/>
    <w:rsid w:val="009C7A5E"/>
    <w:rsid w:val="009E4C12"/>
    <w:rsid w:val="009F0BE5"/>
    <w:rsid w:val="00A052A4"/>
    <w:rsid w:val="00A05B6C"/>
    <w:rsid w:val="00A061D7"/>
    <w:rsid w:val="00A20F01"/>
    <w:rsid w:val="00A30E81"/>
    <w:rsid w:val="00A34804"/>
    <w:rsid w:val="00A370FF"/>
    <w:rsid w:val="00A40413"/>
    <w:rsid w:val="00A47D95"/>
    <w:rsid w:val="00A62741"/>
    <w:rsid w:val="00A62863"/>
    <w:rsid w:val="00A67B50"/>
    <w:rsid w:val="00A8497C"/>
    <w:rsid w:val="00A941CF"/>
    <w:rsid w:val="00AB1ACA"/>
    <w:rsid w:val="00AB27C8"/>
    <w:rsid w:val="00AB7987"/>
    <w:rsid w:val="00AE2601"/>
    <w:rsid w:val="00AF2D18"/>
    <w:rsid w:val="00AF5F47"/>
    <w:rsid w:val="00AF7D6A"/>
    <w:rsid w:val="00B02C23"/>
    <w:rsid w:val="00B154BE"/>
    <w:rsid w:val="00B22F6A"/>
    <w:rsid w:val="00B31114"/>
    <w:rsid w:val="00B35935"/>
    <w:rsid w:val="00B368F5"/>
    <w:rsid w:val="00B37E63"/>
    <w:rsid w:val="00B444A2"/>
    <w:rsid w:val="00B45439"/>
    <w:rsid w:val="00B4699D"/>
    <w:rsid w:val="00B62CFB"/>
    <w:rsid w:val="00B72D61"/>
    <w:rsid w:val="00B8088F"/>
    <w:rsid w:val="00B80D5B"/>
    <w:rsid w:val="00B81A41"/>
    <w:rsid w:val="00B8231A"/>
    <w:rsid w:val="00B9164B"/>
    <w:rsid w:val="00B9448D"/>
    <w:rsid w:val="00BA299B"/>
    <w:rsid w:val="00BB55C0"/>
    <w:rsid w:val="00BC0920"/>
    <w:rsid w:val="00BD531E"/>
    <w:rsid w:val="00BF39F0"/>
    <w:rsid w:val="00BF497C"/>
    <w:rsid w:val="00BF62B1"/>
    <w:rsid w:val="00C00B10"/>
    <w:rsid w:val="00C012CA"/>
    <w:rsid w:val="00C11FDF"/>
    <w:rsid w:val="00C21840"/>
    <w:rsid w:val="00C37FB6"/>
    <w:rsid w:val="00C43882"/>
    <w:rsid w:val="00C45063"/>
    <w:rsid w:val="00C456A4"/>
    <w:rsid w:val="00C50C9B"/>
    <w:rsid w:val="00C512E0"/>
    <w:rsid w:val="00C572C4"/>
    <w:rsid w:val="00C636FB"/>
    <w:rsid w:val="00C731BB"/>
    <w:rsid w:val="00C732D9"/>
    <w:rsid w:val="00C94C22"/>
    <w:rsid w:val="00C95DA9"/>
    <w:rsid w:val="00CA151C"/>
    <w:rsid w:val="00CA5B92"/>
    <w:rsid w:val="00CA66CB"/>
    <w:rsid w:val="00CB1900"/>
    <w:rsid w:val="00CB26CB"/>
    <w:rsid w:val="00CB43C1"/>
    <w:rsid w:val="00CC0F08"/>
    <w:rsid w:val="00CC70D0"/>
    <w:rsid w:val="00CC7513"/>
    <w:rsid w:val="00CD077D"/>
    <w:rsid w:val="00CD4CDF"/>
    <w:rsid w:val="00CE0A3A"/>
    <w:rsid w:val="00CE34C7"/>
    <w:rsid w:val="00CE5183"/>
    <w:rsid w:val="00D00358"/>
    <w:rsid w:val="00D13E83"/>
    <w:rsid w:val="00D25D70"/>
    <w:rsid w:val="00D27584"/>
    <w:rsid w:val="00D61F41"/>
    <w:rsid w:val="00D65903"/>
    <w:rsid w:val="00D67B1E"/>
    <w:rsid w:val="00D73323"/>
    <w:rsid w:val="00D85B02"/>
    <w:rsid w:val="00D87A5F"/>
    <w:rsid w:val="00DA1E06"/>
    <w:rsid w:val="00DA7C1C"/>
    <w:rsid w:val="00DB3720"/>
    <w:rsid w:val="00DB4D6B"/>
    <w:rsid w:val="00DC1C5B"/>
    <w:rsid w:val="00DC2302"/>
    <w:rsid w:val="00DC64AF"/>
    <w:rsid w:val="00DD6052"/>
    <w:rsid w:val="00DE50C1"/>
    <w:rsid w:val="00DF190B"/>
    <w:rsid w:val="00DF1BE5"/>
    <w:rsid w:val="00E04378"/>
    <w:rsid w:val="00E06B0D"/>
    <w:rsid w:val="00E138E0"/>
    <w:rsid w:val="00E13CEB"/>
    <w:rsid w:val="00E16CD9"/>
    <w:rsid w:val="00E16DFA"/>
    <w:rsid w:val="00E3132E"/>
    <w:rsid w:val="00E34883"/>
    <w:rsid w:val="00E36EA0"/>
    <w:rsid w:val="00E40CBA"/>
    <w:rsid w:val="00E52FF5"/>
    <w:rsid w:val="00E542EF"/>
    <w:rsid w:val="00E5454E"/>
    <w:rsid w:val="00E61F30"/>
    <w:rsid w:val="00E63123"/>
    <w:rsid w:val="00E657E1"/>
    <w:rsid w:val="00E67DF0"/>
    <w:rsid w:val="00E7044E"/>
    <w:rsid w:val="00E7274C"/>
    <w:rsid w:val="00E74E00"/>
    <w:rsid w:val="00E75C57"/>
    <w:rsid w:val="00E76A4E"/>
    <w:rsid w:val="00E8494E"/>
    <w:rsid w:val="00E86F85"/>
    <w:rsid w:val="00E9626F"/>
    <w:rsid w:val="00EA04B9"/>
    <w:rsid w:val="00EB35EE"/>
    <w:rsid w:val="00EC40AD"/>
    <w:rsid w:val="00EC4441"/>
    <w:rsid w:val="00EC4557"/>
    <w:rsid w:val="00ED2F09"/>
    <w:rsid w:val="00ED696C"/>
    <w:rsid w:val="00ED72D3"/>
    <w:rsid w:val="00EE55A2"/>
    <w:rsid w:val="00EF29AB"/>
    <w:rsid w:val="00EF56AF"/>
    <w:rsid w:val="00F02C40"/>
    <w:rsid w:val="00F24917"/>
    <w:rsid w:val="00F30D40"/>
    <w:rsid w:val="00F344CC"/>
    <w:rsid w:val="00F34B67"/>
    <w:rsid w:val="00F35024"/>
    <w:rsid w:val="00F410DF"/>
    <w:rsid w:val="00F42202"/>
    <w:rsid w:val="00F42CC6"/>
    <w:rsid w:val="00F45137"/>
    <w:rsid w:val="00F611EB"/>
    <w:rsid w:val="00F77383"/>
    <w:rsid w:val="00F8225E"/>
    <w:rsid w:val="00F86418"/>
    <w:rsid w:val="00F9297B"/>
    <w:rsid w:val="00FA3A6E"/>
    <w:rsid w:val="00FA6611"/>
    <w:rsid w:val="00FD00AD"/>
    <w:rsid w:val="00FD0774"/>
    <w:rsid w:val="00FD350A"/>
    <w:rsid w:val="00FE5A7C"/>
    <w:rsid w:val="00FE5BA6"/>
    <w:rsid w:val="00FF324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10"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3" w:uiPriority="99"/>
    <w:lsdException w:name="Body Text Indent 2" w:uiPriority="99"/>
    <w:lsdException w:name="Body Text Indent 3" w:uiPriority="99"/>
    <w:lsdException w:name="Hyperlink" w:uiPriority="99"/>
    <w:lsdException w:name="Strong" w:semiHidden="0" w:unhideWhenUsed="0" w:qFormat="1"/>
    <w:lsdException w:name="Emphasis" w:semiHidden="0" w:uiPriority="99" w:unhideWhenUsed="0" w:qFormat="1"/>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216B"/>
  </w:style>
  <w:style w:type="paragraph" w:styleId="1">
    <w:name w:val="heading 1"/>
    <w:basedOn w:val="a"/>
    <w:next w:val="a"/>
    <w:link w:val="10"/>
    <w:qFormat/>
    <w:rsid w:val="0053216B"/>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semiHidden/>
    <w:unhideWhenUsed/>
    <w:qFormat/>
    <w:rsid w:val="006B7A21"/>
    <w:pPr>
      <w:keepNext/>
      <w:ind w:left="709"/>
      <w:outlineLvl w:val="1"/>
    </w:pPr>
    <w:rPr>
      <w:sz w:val="28"/>
    </w:rPr>
  </w:style>
  <w:style w:type="paragraph" w:styleId="3">
    <w:name w:val="heading 3"/>
    <w:aliases w:val="Знак2 Знак"/>
    <w:basedOn w:val="2"/>
    <w:next w:val="a"/>
    <w:link w:val="30"/>
    <w:uiPriority w:val="99"/>
    <w:semiHidden/>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uiPriority w:val="99"/>
    <w:rsid w:val="0053216B"/>
    <w:rPr>
      <w:sz w:val="28"/>
    </w:rPr>
  </w:style>
  <w:style w:type="character" w:customStyle="1" w:styleId="a4">
    <w:name w:val="Основной текст Знак"/>
    <w:basedOn w:val="a0"/>
    <w:link w:val="a3"/>
    <w:uiPriority w:val="99"/>
    <w:rsid w:val="006B7A21"/>
    <w:rPr>
      <w:sz w:val="28"/>
    </w:rPr>
  </w:style>
  <w:style w:type="paragraph" w:styleId="a5">
    <w:name w:val="Body Text Indent"/>
    <w:basedOn w:val="a"/>
    <w:link w:val="a6"/>
    <w:uiPriority w:val="99"/>
    <w:rsid w:val="0053216B"/>
    <w:pPr>
      <w:ind w:firstLine="709"/>
      <w:jc w:val="both"/>
    </w:pPr>
    <w:rPr>
      <w:sz w:val="28"/>
    </w:rPr>
  </w:style>
  <w:style w:type="character" w:customStyle="1" w:styleId="a6">
    <w:name w:val="Основной текст с отступом Знак"/>
    <w:basedOn w:val="a0"/>
    <w:link w:val="a5"/>
    <w:uiPriority w:val="99"/>
    <w:rsid w:val="006B7A21"/>
    <w:rPr>
      <w:sz w:val="28"/>
    </w:rPr>
  </w:style>
  <w:style w:type="paragraph" w:customStyle="1" w:styleId="Postan">
    <w:name w:val="Postan"/>
    <w:basedOn w:val="a"/>
    <w:rsid w:val="0053216B"/>
    <w:pPr>
      <w:jc w:val="center"/>
    </w:pPr>
    <w:rPr>
      <w:sz w:val="28"/>
    </w:rPr>
  </w:style>
  <w:style w:type="paragraph" w:styleId="a7">
    <w:name w:val="footer"/>
    <w:basedOn w:val="a"/>
    <w:link w:val="a8"/>
    <w:uiPriority w:val="99"/>
    <w:rsid w:val="0053216B"/>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3216B"/>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3216B"/>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uiPriority w:val="99"/>
    <w:semiHidden/>
    <w:rsid w:val="006B7A21"/>
    <w:rPr>
      <w:sz w:val="28"/>
    </w:rPr>
  </w:style>
  <w:style w:type="character" w:customStyle="1" w:styleId="30">
    <w:name w:val="Заголовок 3 Знак"/>
    <w:aliases w:val="Знак2 Знак Знак"/>
    <w:basedOn w:val="a0"/>
    <w:link w:val="3"/>
    <w:uiPriority w:val="99"/>
    <w:semiHidden/>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semiHidden/>
    <w:rsid w:val="006B7A21"/>
    <w:rPr>
      <w:rFonts w:ascii="Courier New" w:hAnsi="Courier New"/>
      <w:sz w:val="28"/>
      <w:szCs w:val="22"/>
    </w:rPr>
  </w:style>
  <w:style w:type="paragraph" w:styleId="HTML0">
    <w:name w:val="HTML Preformatted"/>
    <w:basedOn w:val="a"/>
    <w:link w:val="HTML"/>
    <w:uiPriority w:val="99"/>
    <w:semiHidden/>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basedOn w:val="a0"/>
    <w:link w:val="af0"/>
    <w:uiPriority w:val="99"/>
    <w:semiHidden/>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
    <w:uiPriority w:val="99"/>
    <w:semiHidden/>
    <w:unhideWhenUsed/>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uiPriority w:val="99"/>
    <w:semiHidden/>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uiPriority w:val="99"/>
    <w:semiHidden/>
    <w:rsid w:val="006B7A21"/>
    <w:rPr>
      <w:rFonts w:ascii="Arial" w:hAnsi="Arial" w:cs="Arial"/>
    </w:rPr>
  </w:style>
  <w:style w:type="paragraph" w:styleId="22">
    <w:name w:val="Body Text 2"/>
    <w:basedOn w:val="a"/>
    <w:link w:val="21"/>
    <w:uiPriority w:val="99"/>
    <w:semiHidden/>
    <w:unhideWhenUsed/>
    <w:rsid w:val="006B7A21"/>
    <w:pPr>
      <w:spacing w:after="120" w:line="480" w:lineRule="auto"/>
    </w:pPr>
    <w:rPr>
      <w:rFonts w:ascii="Arial" w:hAnsi="Arial" w:cs="Arial"/>
    </w:rPr>
  </w:style>
  <w:style w:type="character" w:customStyle="1" w:styleId="31">
    <w:name w:val="Основной текст 3 Знак"/>
    <w:basedOn w:val="a0"/>
    <w:link w:val="32"/>
    <w:uiPriority w:val="99"/>
    <w:semiHidden/>
    <w:rsid w:val="006B7A21"/>
    <w:rPr>
      <w:sz w:val="16"/>
      <w:szCs w:val="16"/>
    </w:rPr>
  </w:style>
  <w:style w:type="paragraph" w:styleId="32">
    <w:name w:val="Body Text 3"/>
    <w:basedOn w:val="a"/>
    <w:link w:val="31"/>
    <w:uiPriority w:val="99"/>
    <w:semiHidden/>
    <w:unhideWhenUsed/>
    <w:rsid w:val="006B7A21"/>
    <w:pPr>
      <w:spacing w:after="120"/>
    </w:pPr>
    <w:rPr>
      <w:sz w:val="16"/>
      <w:szCs w:val="16"/>
    </w:rPr>
  </w:style>
  <w:style w:type="character" w:customStyle="1" w:styleId="23">
    <w:name w:val="Основной текст с отступом 2 Знак"/>
    <w:basedOn w:val="a0"/>
    <w:link w:val="24"/>
    <w:uiPriority w:val="99"/>
    <w:semiHidden/>
    <w:rsid w:val="006B7A21"/>
    <w:rPr>
      <w:rFonts w:ascii="Arial" w:hAnsi="Arial" w:cs="Arial"/>
      <w:sz w:val="28"/>
      <w:szCs w:val="28"/>
    </w:rPr>
  </w:style>
  <w:style w:type="paragraph" w:styleId="24">
    <w:name w:val="Body Text Indent 2"/>
    <w:basedOn w:val="a"/>
    <w:link w:val="23"/>
    <w:uiPriority w:val="99"/>
    <w:semiHidden/>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uiPriority w:val="99"/>
    <w:semiHidden/>
    <w:rsid w:val="006B7A21"/>
    <w:rPr>
      <w:rFonts w:ascii="Tahoma" w:hAnsi="Tahoma"/>
      <w:sz w:val="28"/>
      <w:szCs w:val="22"/>
      <w:shd w:val="clear" w:color="auto" w:fill="000080"/>
    </w:rPr>
  </w:style>
  <w:style w:type="paragraph" w:styleId="afa">
    <w:name w:val="Document Map"/>
    <w:basedOn w:val="a"/>
    <w:link w:val="af9"/>
    <w:uiPriority w:val="99"/>
    <w:semiHidden/>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uiPriority w:val="1"/>
    <w:locked/>
    <w:rsid w:val="006B7A21"/>
    <w:rPr>
      <w:sz w:val="28"/>
    </w:rPr>
  </w:style>
  <w:style w:type="paragraph" w:styleId="aff0">
    <w:name w:val="No Spacing"/>
    <w:basedOn w:val="a"/>
    <w:link w:val="aff"/>
    <w:uiPriority w:val="1"/>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uiPriority w:val="10"/>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uiPriority w:val="10"/>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paragraph" w:styleId="afff1">
    <w:name w:val="Normal (Web)"/>
    <w:basedOn w:val="a"/>
    <w:uiPriority w:val="99"/>
    <w:unhideWhenUsed/>
    <w:rsid w:val="00C012CA"/>
    <w:pPr>
      <w:spacing w:before="100" w:beforeAutospacing="1" w:after="100" w:afterAutospacing="1"/>
    </w:pPr>
    <w:rPr>
      <w:sz w:val="24"/>
      <w:szCs w:val="24"/>
    </w:rPr>
  </w:style>
  <w:style w:type="paragraph" w:customStyle="1" w:styleId="14">
    <w:name w:val="Заголовок1"/>
    <w:basedOn w:val="a"/>
    <w:rsid w:val="009E4C12"/>
    <w:pPr>
      <w:keepNext/>
      <w:suppressAutoHyphens/>
      <w:spacing w:before="240" w:after="120"/>
      <w:ind w:firstLine="567"/>
      <w:jc w:val="center"/>
    </w:pPr>
    <w:rPr>
      <w:rFonts w:ascii="Arial" w:hAnsi="Arial" w:cs="Mangal"/>
      <w:b/>
      <w:bCs/>
      <w:kern w:val="2"/>
      <w:sz w:val="28"/>
      <w:szCs w:val="24"/>
      <w:lang w:eastAsia="hi-IN" w:bidi="hi-IN"/>
    </w:rPr>
  </w:style>
  <w:style w:type="paragraph" w:customStyle="1" w:styleId="15">
    <w:name w:val="Знак Знак Знак1 Знак"/>
    <w:basedOn w:val="a"/>
    <w:rsid w:val="00644520"/>
    <w:pPr>
      <w:spacing w:before="100" w:beforeAutospacing="1" w:after="100" w:afterAutospacing="1"/>
      <w:jc w:val="both"/>
    </w:pPr>
    <w:rPr>
      <w:rFonts w:ascii="Tahoma" w:hAnsi="Tahoma"/>
      <w:lang w:val="en-US" w:eastAsia="en-US"/>
    </w:rPr>
  </w:style>
  <w:style w:type="paragraph" w:customStyle="1" w:styleId="ConsNonformat">
    <w:name w:val="ConsNonformat"/>
    <w:rsid w:val="00644520"/>
    <w:pPr>
      <w:widowControl w:val="0"/>
      <w:autoSpaceDE w:val="0"/>
      <w:autoSpaceDN w:val="0"/>
      <w:adjustRightInd w:val="0"/>
      <w:ind w:right="19772"/>
    </w:pPr>
    <w:rPr>
      <w:rFonts w:ascii="Courier New" w:hAnsi="Courier New" w:cs="Courier New"/>
      <w:sz w:val="22"/>
      <w:szCs w:val="22"/>
    </w:rPr>
  </w:style>
  <w:style w:type="paragraph" w:customStyle="1" w:styleId="ConsPlusNormal">
    <w:name w:val="ConsPlusNormal"/>
    <w:rsid w:val="00B9164B"/>
    <w:pPr>
      <w:widowControl w:val="0"/>
      <w:autoSpaceDE w:val="0"/>
      <w:autoSpaceDN w:val="0"/>
      <w:adjustRightInd w:val="0"/>
      <w:ind w:firstLine="720"/>
    </w:pPr>
    <w:rPr>
      <w:rFonts w:ascii="Arial" w:hAnsi="Arial" w:cs="Arial"/>
    </w:rPr>
  </w:style>
  <w:style w:type="paragraph" w:customStyle="1" w:styleId="16">
    <w:name w:val="Знак Знак Знак1 Знак"/>
    <w:basedOn w:val="a"/>
    <w:rsid w:val="00DC64AF"/>
    <w:pPr>
      <w:spacing w:before="100" w:beforeAutospacing="1" w:after="100" w:afterAutospacing="1"/>
      <w:jc w:val="both"/>
    </w:pPr>
    <w:rPr>
      <w:rFonts w:ascii="Tahoma" w:hAnsi="Tahoma"/>
      <w:lang w:val="en-US" w:eastAsia="en-US"/>
    </w:rPr>
  </w:style>
</w:styles>
</file>

<file path=word/webSettings.xml><?xml version="1.0" encoding="utf-8"?>
<w:webSettings xmlns:r="http://schemas.openxmlformats.org/officeDocument/2006/relationships" xmlns:w="http://schemas.openxmlformats.org/wordprocessingml/2006/main">
  <w:divs>
    <w:div w:id="698507069">
      <w:bodyDiv w:val="1"/>
      <w:marLeft w:val="0"/>
      <w:marRight w:val="0"/>
      <w:marTop w:val="0"/>
      <w:marBottom w:val="0"/>
      <w:divBdr>
        <w:top w:val="none" w:sz="0" w:space="0" w:color="auto"/>
        <w:left w:val="none" w:sz="0" w:space="0" w:color="auto"/>
        <w:bottom w:val="none" w:sz="0" w:space="0" w:color="auto"/>
        <w:right w:val="none" w:sz="0" w:space="0" w:color="auto"/>
      </w:divBdr>
    </w:div>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273053573">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 w:id="1997487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BA799B-0F37-4B5C-A1E1-3447B21422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37</TotalTime>
  <Pages>14</Pages>
  <Words>4875</Words>
  <Characters>27791</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32601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cp:lastPrinted>2023-02-10T11:11:00Z</cp:lastPrinted>
  <dcterms:created xsi:type="dcterms:W3CDTF">2023-03-09T07:17:00Z</dcterms:created>
  <dcterms:modified xsi:type="dcterms:W3CDTF">2023-03-09T08:02:00Z</dcterms:modified>
</cp:coreProperties>
</file>