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6E8D" w:rsidRPr="004367ED" w:rsidRDefault="00496E8D" w:rsidP="00496E8D">
      <w:pPr>
        <w:tabs>
          <w:tab w:val="left" w:pos="25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496E8D" w:rsidRPr="004367ED" w:rsidRDefault="00496E8D" w:rsidP="00496E8D">
      <w:pPr>
        <w:tabs>
          <w:tab w:val="left" w:pos="25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>ДУБОВСКИЙ РАЙОН</w:t>
      </w:r>
    </w:p>
    <w:p w:rsidR="00496E8D" w:rsidRPr="004367ED" w:rsidRDefault="00496E8D" w:rsidP="00496E8D">
      <w:pPr>
        <w:tabs>
          <w:tab w:val="left" w:pos="25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496E8D" w:rsidRPr="004367ED" w:rsidRDefault="00496E8D" w:rsidP="00496E8D">
      <w:pPr>
        <w:tabs>
          <w:tab w:val="left" w:pos="25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496E8D" w:rsidRPr="004367ED" w:rsidRDefault="00496E8D" w:rsidP="00496E8D">
      <w:pPr>
        <w:tabs>
          <w:tab w:val="left" w:pos="25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6E8D" w:rsidRPr="004367ED" w:rsidRDefault="00496E8D" w:rsidP="00496E8D">
      <w:pPr>
        <w:tabs>
          <w:tab w:val="left" w:pos="256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 xml:space="preserve">    ПОСТАНОВЛЕНИЕ</w:t>
      </w:r>
    </w:p>
    <w:p w:rsidR="00496E8D" w:rsidRPr="004367ED" w:rsidRDefault="00496E8D" w:rsidP="00496E8D">
      <w:pPr>
        <w:tabs>
          <w:tab w:val="left" w:pos="256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</w:p>
    <w:p w:rsidR="00496E8D" w:rsidRPr="004367ED" w:rsidRDefault="00496E8D" w:rsidP="00496E8D">
      <w:pPr>
        <w:tabs>
          <w:tab w:val="left" w:pos="256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>13.10.2017 года                                                                                  № 125</w:t>
      </w:r>
    </w:p>
    <w:p w:rsidR="00496E8D" w:rsidRPr="004367ED" w:rsidRDefault="00496E8D" w:rsidP="00496E8D">
      <w:pPr>
        <w:tabs>
          <w:tab w:val="left" w:pos="2564"/>
        </w:tabs>
        <w:jc w:val="center"/>
        <w:rPr>
          <w:sz w:val="28"/>
          <w:szCs w:val="28"/>
        </w:rPr>
      </w:pPr>
    </w:p>
    <w:p w:rsidR="00496E8D" w:rsidRPr="004367ED" w:rsidRDefault="00496E8D" w:rsidP="00496E8D">
      <w:pPr>
        <w:tabs>
          <w:tab w:val="left" w:pos="2564"/>
        </w:tabs>
        <w:rPr>
          <w:sz w:val="28"/>
          <w:szCs w:val="28"/>
        </w:rPr>
      </w:pPr>
      <w:r w:rsidRPr="004367ED">
        <w:rPr>
          <w:sz w:val="28"/>
          <w:szCs w:val="28"/>
        </w:rPr>
        <w:t xml:space="preserve">     </w:t>
      </w: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6"/>
      </w:tblGrid>
      <w:tr w:rsidR="00496E8D" w:rsidRPr="004367ED" w:rsidTr="003D3DCE">
        <w:tc>
          <w:tcPr>
            <w:tcW w:w="9426" w:type="dxa"/>
          </w:tcPr>
          <w:p w:rsidR="00496E8D" w:rsidRPr="004367ED" w:rsidRDefault="00496E8D" w:rsidP="003D3DC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67ED">
              <w:rPr>
                <w:rFonts w:ascii="Times New Roman" w:hAnsi="Times New Roman" w:cs="Times New Roman"/>
                <w:b/>
                <w:sz w:val="28"/>
                <w:szCs w:val="28"/>
              </w:rPr>
              <w:t>Об утверждении  Положения о сборном эвакуационном пункте (СЭП) для целей гражданской обороны и в условиях чрезвычайных ситуаций</w:t>
            </w:r>
          </w:p>
        </w:tc>
      </w:tr>
    </w:tbl>
    <w:p w:rsidR="00496E8D" w:rsidRPr="004367ED" w:rsidRDefault="00496E8D" w:rsidP="00496E8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367ED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Pr="004367ED">
        <w:rPr>
          <w:rFonts w:ascii="Times New Roman" w:hAnsi="Times New Roman" w:cs="Times New Roman"/>
          <w:sz w:val="28"/>
          <w:szCs w:val="28"/>
        </w:rPr>
        <w:t xml:space="preserve"> исполнении Федерального Закона Российской Федерации «О гражданской обороне» от 12 февраля 1998 года  № 28-ФЗ,  Администрация Романовского сельского поселения </w:t>
      </w:r>
      <w:r w:rsidRPr="004367ED">
        <w:rPr>
          <w:rFonts w:ascii="Times New Roman" w:hAnsi="Times New Roman" w:cs="Times New Roman"/>
          <w:b/>
          <w:sz w:val="28"/>
          <w:szCs w:val="28"/>
        </w:rPr>
        <w:t>постановляет:</w:t>
      </w:r>
      <w:r w:rsidRPr="004367ED">
        <w:rPr>
          <w:rFonts w:ascii="Times New Roman" w:hAnsi="Times New Roman" w:cs="Times New Roman"/>
          <w:sz w:val="28"/>
          <w:szCs w:val="28"/>
        </w:rPr>
        <w:t xml:space="preserve"> </w:t>
      </w:r>
      <w:r w:rsidRPr="004367ED">
        <w:rPr>
          <w:sz w:val="28"/>
          <w:szCs w:val="28"/>
        </w:rPr>
        <w:t xml:space="preserve">         </w:t>
      </w:r>
    </w:p>
    <w:p w:rsidR="00496E8D" w:rsidRPr="004367ED" w:rsidRDefault="00496E8D" w:rsidP="00496E8D">
      <w:pPr>
        <w:ind w:firstLine="709"/>
        <w:jc w:val="both"/>
        <w:rPr>
          <w:sz w:val="28"/>
          <w:szCs w:val="28"/>
        </w:rPr>
      </w:pP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Создать на территории </w:t>
      </w:r>
      <w:r w:rsidRPr="004367ED">
        <w:rPr>
          <w:sz w:val="28"/>
          <w:szCs w:val="28"/>
        </w:rPr>
        <w:t>Романо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 сельского поселения сборный эвакуационный пункт для пострадавшего населения, эвакуируемого из зон чрезвычайных ситуаций или вероятных чрезвы</w:t>
      </w:r>
      <w:r w:rsidRPr="004367ED">
        <w:rPr>
          <w:rFonts w:ascii="Times New Roman" w:hAnsi="Times New Roman" w:cs="Times New Roman"/>
          <w:sz w:val="28"/>
          <w:szCs w:val="28"/>
        </w:rPr>
        <w:t>чайных ситуаций</w:t>
      </w:r>
      <w:r w:rsidRPr="004367ED">
        <w:rPr>
          <w:sz w:val="28"/>
          <w:szCs w:val="28"/>
        </w:rPr>
        <w:t xml:space="preserve"> 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6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Положение о сборном эвакуационном пункте </w:t>
      </w:r>
      <w:r w:rsidRPr="004367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целей гражданской обороны и в условиях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1)</w:t>
      </w:r>
      <w:r w:rsidRPr="004367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67ED">
        <w:rPr>
          <w:rFonts w:ascii="Times New Roman" w:hAnsi="Times New Roman" w:cs="Times New Roman"/>
          <w:sz w:val="28"/>
          <w:szCs w:val="28"/>
        </w:rPr>
        <w:t xml:space="preserve">       3. </w:t>
      </w:r>
      <w:proofErr w:type="gramStart"/>
      <w:r w:rsidRPr="004367ED">
        <w:rPr>
          <w:rFonts w:ascii="Times New Roman" w:hAnsi="Times New Roman" w:cs="Times New Roman"/>
          <w:sz w:val="28"/>
          <w:szCs w:val="28"/>
        </w:rPr>
        <w:t>Контр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 за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496E8D" w:rsidRPr="004367ED" w:rsidRDefault="00496E8D" w:rsidP="00496E8D">
      <w:pPr>
        <w:ind w:firstLine="709"/>
        <w:jc w:val="both"/>
        <w:rPr>
          <w:sz w:val="28"/>
          <w:szCs w:val="28"/>
        </w:rPr>
      </w:pPr>
    </w:p>
    <w:p w:rsidR="00496E8D" w:rsidRPr="004367ED" w:rsidRDefault="00496E8D" w:rsidP="00496E8D">
      <w:pPr>
        <w:ind w:firstLine="709"/>
        <w:jc w:val="both"/>
        <w:rPr>
          <w:sz w:val="28"/>
          <w:szCs w:val="28"/>
        </w:rPr>
      </w:pPr>
    </w:p>
    <w:p w:rsidR="00496E8D" w:rsidRPr="004367ED" w:rsidRDefault="00496E8D" w:rsidP="00496E8D">
      <w:pPr>
        <w:jc w:val="both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 xml:space="preserve">Глава  Администрации </w:t>
      </w:r>
    </w:p>
    <w:p w:rsidR="00496E8D" w:rsidRPr="004367ED" w:rsidRDefault="00496E8D" w:rsidP="00496E8D">
      <w:pPr>
        <w:jc w:val="both"/>
        <w:rPr>
          <w:rFonts w:ascii="Times New Roman" w:hAnsi="Times New Roman" w:cs="Times New Roman"/>
          <w:sz w:val="28"/>
          <w:szCs w:val="28"/>
        </w:rPr>
      </w:pPr>
      <w:r w:rsidRPr="004367ED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proofErr w:type="gramStart"/>
      <w:r w:rsidRPr="004367ED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4367ED">
        <w:rPr>
          <w:rFonts w:ascii="Times New Roman" w:hAnsi="Times New Roman" w:cs="Times New Roman"/>
          <w:sz w:val="28"/>
          <w:szCs w:val="28"/>
        </w:rPr>
        <w:t xml:space="preserve">                      </w:t>
      </w:r>
      <w:proofErr w:type="spellStart"/>
      <w:r w:rsidRPr="004367ED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D8277E" w:rsidRDefault="00D8277E"/>
    <w:p w:rsidR="00496E8D" w:rsidRDefault="00496E8D"/>
    <w:p w:rsidR="00496E8D" w:rsidRDefault="00496E8D"/>
    <w:p w:rsidR="00496E8D" w:rsidRDefault="00496E8D"/>
    <w:p w:rsidR="00496E8D" w:rsidRDefault="00496E8D"/>
    <w:p w:rsidR="00496E8D" w:rsidRDefault="00496E8D" w:rsidP="00496E8D">
      <w:pPr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082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</w:t>
      </w:r>
      <w:r w:rsidRPr="008A48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60827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  <w:r w:rsidRPr="0086082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Романо</w:t>
      </w:r>
      <w:r w:rsidRPr="008A4825">
        <w:rPr>
          <w:rFonts w:ascii="Times New Roman" w:eastAsia="Times New Roman" w:hAnsi="Times New Roman" w:cs="Times New Roman"/>
          <w:sz w:val="24"/>
          <w:szCs w:val="24"/>
          <w:lang w:eastAsia="ru-RU"/>
        </w:rPr>
        <w:t>вского сельского поселения</w:t>
      </w:r>
      <w:r w:rsidRPr="008A482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от </w:t>
      </w:r>
      <w:r w:rsidRPr="00860827">
        <w:rPr>
          <w:rFonts w:ascii="Times New Roman" w:eastAsia="Times New Roman" w:hAnsi="Times New Roman" w:cs="Times New Roman"/>
          <w:sz w:val="24"/>
          <w:szCs w:val="24"/>
          <w:lang w:eastAsia="ru-RU"/>
        </w:rPr>
        <w:t>13.10.2017</w:t>
      </w:r>
      <w:r w:rsidRPr="008A48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Pr="00860827">
        <w:rPr>
          <w:rFonts w:ascii="Times New Roman" w:eastAsia="Times New Roman" w:hAnsi="Times New Roman" w:cs="Times New Roman"/>
          <w:sz w:val="24"/>
          <w:szCs w:val="24"/>
          <w:lang w:eastAsia="ru-RU"/>
        </w:rPr>
        <w:t>125</w:t>
      </w:r>
    </w:p>
    <w:p w:rsidR="00496E8D" w:rsidRDefault="00496E8D" w:rsidP="00496E8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Положение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</w:t>
      </w: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сборном эвакуационном пункте пострадавшего в чрезвычайных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</w:t>
      </w: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ситуациях населения</w:t>
      </w:r>
    </w:p>
    <w:p w:rsidR="00496E8D" w:rsidRDefault="00496E8D"/>
    <w:p w:rsidR="00496E8D" w:rsidRDefault="00496E8D"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1.1.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Сборный эвакуационный пункт (далее - СЭП) предназначен для сбора и регистрации эвакуируемого населения, посадки на транспорт и отправки его для кратковременного размещения в заблаговременно подготовленных по условиям первоочередного жизнеобеспечения пунктах временного размещения, расп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оложенных в безопасных районах.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1.2.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СЭП создается на базе общественных учреждений (гостиницы, учреждения образования и здравоохранения, клубы, торговые центры и т.д.) независимо от форм собственности и ведомственной принадлежности, обеспечивающие временное нахождение людей в любую погоду, а в зимнее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время – возможность обогрева.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1.3. Перечень СЭП утверждается руководителем органа местного самоуправле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нормативно-правовым актом.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1.4. Основным документом, регламентирующим работу СЭП, является настоящее Положение.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2. </w:t>
      </w:r>
      <w:proofErr w:type="gramStart"/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Задачи сборного эвакуационного пункта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сновными задачами СЭП являются:</w:t>
      </w:r>
      <w:bookmarkStart w:id="0" w:name="_GoBack"/>
      <w:bookmarkEnd w:id="0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а) в режиме повседневной деятельности: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планирование и подготовка к осуществлению мероприятий по организованному сбору и регистрации населения, выводимо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 из зоны ЧС или вероятной ЧС;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разработк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необходимой документации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заблаговременная подготовка помеще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ний, инвентаря и средств связи;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обучение администрации СЭП действиям по приему, учету и размещению пострадавшего населения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СЭП;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практическая отработка вопросов оповещения, сбора и функ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ционирования администрации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участие в учениях, тренировках и проверках, проводимых органами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местного самоуправления муниципального образования, органами, уполномоченными решать задачи гражданской обороны и задачи по предупреждению и ликвидации чрезвычайных ситуац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ий (далее - органы по ГО и ЧС);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б) при угрозе 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полное развертывание СЭП, подготовка к приему и регис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трации эвакуируемого населения;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осуществление регистрации прибыв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ающего эвакуируемого населения;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поддержание связи с эвакуационной комиссией, информирование ее о времени прибытия населения на СЭП и времени отправления его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пункты временного размещения;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организация оказания первой помощи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заболевшим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время нахождения их на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организация поддержани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 общественного порядка на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своевременной подачей транспортных средств, посадкой эвакуируемого населения на транспорт и отправкой его на пункты временного размещения.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Состав администрации сборного эвакуационного пункта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3.1. Начальник СЭП назначается руководителем органа местного самоуправле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ния нормативным правовым актом.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3.2. Штат администрации СЭП зависит от планируемой численности принимаемого населения пострадавшего в ЧС и предназначен для планирования, организованного приема и регис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трации эвакуируемого населения.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3.3. Штат администрации СЭП назначается приказом руководителя учреждения, при котором создается сборный эвакуационный пункт. Численность штата администрации СЭП устанав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ливает руководитель учреждения.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3.4. В штат администрации сборног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эвакуационного пункта входят: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начальник СЭП - 1 чел.;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замес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титель начальника СЭП - 1 чел.;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группа регистраци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и учета населения - 2-4 чел.;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группа охраны обществен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ного порядка - 3-4 чел.;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группа трансп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ортного обеспечения - 1-3 чел.;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стол справок - 1-2 чел.;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медпункт - 1-2 чел.;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комната матери и ребенка - 1-2 чел.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4. Организация работы сборного эвакуационного пункта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4.1. Руководитель организации (учреждения), на базе которой развертывается СЭП, организует разработку документов, материально-техническое обеспечение, необходимое для функционирования СЭП, практическое обучение администрации СЭП и несет персональную отв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етственность за готовность СЭП.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4.2. В своей деятельности администрация СЭП подчиняется КЧС и ОПБ, а при выполнении эвакуационных мероприятий - эвакуационной комиссии муниципального образования и взаимодействует с организациями, принимающими участие в провед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ении эвакуационных мероприятий.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4.3.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организации работы СЭП в документации разрабатываемой его администрацией необхо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димо иметь следующие документы: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копию (или выписку) нормативного правового акта органа местного самоуправления о создании СЭ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 и назначении начальников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копию (или выписку) приказа руководителя организаци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(учреждения) о создании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выписки из плана эвакуации населения при угрозе и возникновении чрезвычайных ситуаций природного и техногенного характера на террито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рии муниципального образования;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функциональные 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язанности администрации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календарный пл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 действий администрации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схема оповеще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ния и сбора администрации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схема связи и управления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штатно-должнос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тной список администрации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план-схема сборного эвакуационного пункта;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журнал регистрации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эвакуируемого населения на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журнал полученных и отданных распоряже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ний, донесений и докладов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журнал регистрации, обрат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ившихся за медицинской помощью;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рабочие журналы (тетради) личного состава сборного эвакуационного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4.4.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входе в здание, где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развертывается сборный эвакуационный пункт на видном месте вывешивается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аншлаг «Сборный эвакуационный пункт № __». Надпись выполняется белой краской на красном полотне, место аншлага в ночное время подсвечивается. В коридоре (вестибюле) вывешивается схема расположения помещений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сборного эвакуационного пункт.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здании оборудуются и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набжаются имуществом помещения: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комната начальника сборного эвакуационного пункта, которая обозначается аншлагом «Начальник СЭП», рабочий стол с телефоном, стулья, справочник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для связи с органами управления, осуществляю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щими эвакуационные мероприятия;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комната (место) регистрации и учета эвакуируемого населения, которая обозначается аншлагом «Регистрация и учет эвакуируемого населения», устанавливается необходимое количество стол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 и стульев для регистраторов;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место по доведению информации до эвакуируемого населения обозначается аншлагом «Стол справок», рабочий стол, стулья. Стол справок размещается в помещении для регистрации и учета </w:t>
      </w:r>
      <w:proofErr w:type="spell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эваконаселения</w:t>
      </w:r>
      <w:proofErr w:type="spell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соседнем свободном помещении;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комната группы охраны общественного порядка обозначается аншлагом «Группа охраны общественного порядка», устанавливается рабочий стол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необходимое количество стульев;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комната (помещение) для размещения матерей с детьми дошкольного возраста обозначается аншлагом «Комната матери и ребенка», устанавливаются детские кроватки (раскладушки) с постельными принадлежностями, наборы игрушек, детские книжки, тетради, цветные карандаши, бачок для питьевой воды,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стаканы разового пользования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омната медицинского пункта обозначается аншлагом «Медпункт», устанавливаются рабочие столы, кушетка, стулья, набор медикаментов и медицинского оборудования необходимого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ля оказания медицинской помощи.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Для обеспечения функцио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нирования СЭП также необходимы: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бирки для администрации СЭП;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электрические фонари;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инвентарь для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уборки помещений и территории.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Все помещения и вся прилегающая к СЭП территор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 должны быть хорошо освещены.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4.5. СЭП развертывается в мирное время при угрозе или возникновении ЧС по распоряжению главы органа местного самоуправления или в соответствии с решением КЧС и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ПБ муниципального образования.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получением распоряжения главы органа местного самоуправления или протокола КЧС и ОПБ муниципального образования начальник СЭП организует прием и регистрацию эвакуируемого населения согласно календарному пл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ану действий администрации СЭП.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Время готовности сборного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эвакуационного пункта Ч+04.00.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4.6. Пребывание эвакуируемого населения осуществляется в помещениях здания организации (учреждения), развертывающей СЭП, с использованием ее материально-техн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ических средств и оборудования.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4.7. В случае необходимости, по распоряжению главы органа местного самоуправления муниципального образования, функционирование учреждения культуры, здравоохранения или образования, на базе которого развертывается СЭП, приостанавливается на время пребывания в нем эвакуируемого из зоны (района) ЧС населения.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5. Функциональные обязанности должностных лиц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сборного эвакуационного пункта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5.1. Обязанности начальника сборного эвакуационного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Начальник сборного эвакуационного пункта отвечает за организацию регистрации и учета эвакуируемого населения, за организацию работы всей администрации СЭП. Он является прямым начальником всего личного состава СЭП, несет личную ответственность за организацию, подготовку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 эвакуируемого населения.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Начальник СЭП подчиняется председателю КЧС и ОПБ, при выполнении эвакуационных мероприятий – председателю эвакуационной комиссии Николаевского сельского поселения, руководителю организации, при которой создан СЭП и работает в контакте с органом по ГО и ЧС 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олаевского сельского поселения.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Начальник сборного эвакуационного пункта обязан: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а) в режиме повседневной деятельности: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совершенствовать свои знания по руководящим документам по планированию, подготовке и проведению эвакуации населения; знать количество принимаемого эвакуируемого населения; организовать разработк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необходимой документации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осуществлять контроль за укомплектован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ностью штата администрации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организовывать обучение и инструктаж администрации СЭП по регистрации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учету эвакуируемого населения;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разрабатывать и доводить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оповещения членов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распределять обязанности между личным составом администрации СЭП, организовывать их тренировку и готовить их к выполнению своих обязанностей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угрозе и с объявлением ЧС;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участвовать в учениях, тренировках и проверках, проводимых органами местного самоуправления муниципального образования, органами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 и ЧС;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поддерживать связь с КЧС и ОПБ и эвакуационной комиссией муниципального образования;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б) при угрозе или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установить связь с КЧС и ОПБ и эвакуационной комиссией муниципального образования, с организациями, участвующими в провед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ении эвакуационных мероприятий;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овать полное развертывание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ть учет прибывающего населения;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контролироват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 ведение документации на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поддержани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на СЭП общественного порядка;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информирование эвакуир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уемого населения об обстановке;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своевременно представлять донесения о ходе приема и регистрации населения в КЧС и ОПБ и эвакуационную комис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сию муниципального образования;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подготовку эвакуированного населения к отправке на пункты временного размещения.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5.2. Обязанности заместителя начальника сборного эвакуационного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Заместитель начальника СЭП отвечает за разработку документации, обеспечение СЭП необходимым оборудованием и имуществом, подготовку администрации и практическое проведение приема и регистрации эвакуируемого населения; за развертывание СЭП и работу группы охраны общественного порядка, комнаты матери и ребенка и медицинского пункта. Он подчиняется начальнику СЭП. В отсутствие начальника СЭП он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ыполняет его обязанности.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Заместитель начальника СЭП обязан: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а) в режиме повседневной деятельности: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знать руководящие документы по планированию, подготовке и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роведению эвакуации населения;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изуч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ить порядок развертывания СЭП;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разра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ботку документации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ать подготовку личного состава;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подготовку необход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имого оборудования и имущества;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заблаговременно готовить помещен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ия, инвентарь и средства связи;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проводить практическую отработку вопросов оповещения, сбора и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функ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ционирования администрации СЭП;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участвовать в учениях, тренировках и проверках, проводимых органами местного самоуправления муниципального образования, органами по ГО и ЧС;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б) при угрозе или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оповещение и сбор членов СЭП с нач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алом эвакуационных мероприятий;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в установленный срок привести в готовность к приему и регистрации эвакуируемого населения личный состав, помещ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ение, связь и оборудование СЭП;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провести полное развертывание СЭП и подготовку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приему и регистрации населения;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поддерживать связь с организациями,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выделяющими транспорт для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руководить работой группы охраны общественного порядка, комнаты матери и ребенка и стола справок.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5.3. Обязанности начальника группы регистрации и учета населения сборного эвакуационного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Начальник группы регистрации и учета населения отвечает за ведение персонального учета и регистрацию эвакуируемого населения, за обобщение, анализ и представление сведений о прибытии эвакуируемого населения, за представление докладов в КЧС и ОПБ и эвакуационную комиссию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вского сельского поселения. Он подчиняется начальнику и заместителю начальника СЭП и является прямым начальником личного состава группы.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Он обязан: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а) в режиме повседневной деятельности: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знать руководящие документы по планированию, подготовке и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роведению эвакуации населения;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под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готовку личного состава группы;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разработать необходимую документацию группы по учету и регистрации эвакуируемого населения;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участвовать в учениях, тренировках и проверках, проводимых органами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местного самоуправления муниципального образования, органами по ГО и ЧС;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б) при угрозе или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подготовить рабочие места группы и доложить о готовности группы к приему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аселения, выводимого из зон ЧС;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распределять об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язанности между членами группы;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учет и регис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трацию эвакуируемого населения;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доводить своевременную информацию до эвакуируемых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всех изменениях в обстановке;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докладывать начальнику СЭП о ходе учета и регист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рации эвакуируемого населения;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составлять списки эвакуируемого населения начальникам и старшим колонн при отправке их в пункты временного размещения.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5.4. Группа охраны общественного порядка сборного эвакуационного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Начальник группы охраны общественного порядка</w:t>
      </w:r>
      <w:r w:rsidRPr="008A482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отвечает за поддержание общественного порядка в помещениях и на территории СЭП. Он</w:t>
      </w:r>
      <w:r w:rsidRPr="008A482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подчиняется заместителю начальника СЭП и является прямым начальником личного состава группы.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Он обязан: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а) в режиме повседневной деятельности: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изучить схему 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змещения СЭП и Положение о СЭП;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под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готовку личного состава группы;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участвовать в учениях, тренировках и проверках, проводимых органами местного самоуправления муниципального образования, органами по ГО и ЧС;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б) при угрозе или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обеспечивать безопасность граждан и поддержание общественного порядка в помещениях и на территории СЭП и организованный выход эвакуируемых к пунктам посадки на транспорт.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5.5. Медицинский пункт сборного эвакуационного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/>
        <w:t>Старший (</w:t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старшая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) медицинского пункта отвечает за своевременное оказание первой помощи заболевшим эвакуируемым и госпитализацию нуждающихся в ней в лечебное учреждение; за контроль санитарного состояния помещений СЭП и прилегающей территории. Он (она) подчиняется заместителю начальника СЭП и является прямым начальником личного состава медпункта.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Старший (старшая) медпункта обязан (обязана):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а) в режиме повседневной деятельности: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подготовить необходимые медикаменты и медицинское имуще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ство, организовать их хранение;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осуществлять периодический контроль санитарного состояния помещений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СЭП и прилегающей территории;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установить местонахождение ближайшего лечебного учреждения и номера телефонов приемного отделения;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б) при угрозе или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оказ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ывать первую помощь заболевшим;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госпитализировать нуждающихся в специализированной медицинской помощи в ближайшее лечеб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но-профилактическое учреждение;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контролировать санитарное состояние помещений и территории СЭП.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5.6. Стол справок сборного эвакуационного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Начальник стола справок отвечает за своевременное предоставление информации по всем вопросам работы СЭП обратившимся за справками эвакуируемым. Он (она) подчиняется заместителю начальника СЭП и является прямым начальником сотрудников стола справок.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8A48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Он обязан: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а) в режиме повседневной деятельности: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иметь адреса и номера телефонов КЧС и ОПБ эвакуационной (</w:t>
      </w:r>
      <w:proofErr w:type="spellStart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эвакоприемной</w:t>
      </w:r>
      <w:proofErr w:type="spell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>) комиссии, ближайших ПВР; организаций, которые выделяют транспорт; знать порядок установления связи с 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уководителями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этих организаций;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- подготовить справочные документы; 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б) при угрозе или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давать справки эвакуируемому населению по всем вопросам, связанным с эвакуацией населения.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5.7.</w:t>
      </w:r>
      <w:proofErr w:type="gramEnd"/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Комната матери и ребенка сборного эвакуационного пункта.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Воспитатели комнаты матери и ребенка отвечают за оказание помощи женщинам, эвакуируемым с малолетними детьми.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Они обязаны: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а) при угрозе или возникновении чрезвычайной ситуации: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развертывание комнаты матери и ребенка;</w:t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A482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организовать прием, регистрацию беременных женщин и женщин с малолетними детьми.</w:t>
      </w:r>
    </w:p>
    <w:sectPr w:rsidR="00496E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E8D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E8D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6E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6E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6E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6E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6E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2648</Words>
  <Characters>15098</Characters>
  <Application>Microsoft Office Word</Application>
  <DocSecurity>0</DocSecurity>
  <Lines>125</Lines>
  <Paragraphs>35</Paragraphs>
  <ScaleCrop>false</ScaleCrop>
  <Company/>
  <LinksUpToDate>false</LinksUpToDate>
  <CharactersWithSpaces>17711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2017-10-19T07:50:00Z</cp:lastPrinted>
  <dcterms:created xsi:type="dcterms:W3CDTF">2017-10-19T07:46:00Z</dcterms:created>
  <dcterms:modified xsi:type="dcterms:W3CDTF">2017-10-19T07:53:00Z</dcterms:modified>
</cp:coreProperties>
</file>