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92" w:rsidRDefault="00144492" w:rsidP="00144492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 обращениях граждан, поступивших  в администрацию 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Романов</w:t>
      </w:r>
      <w:r w:rsidR="008D1328">
        <w:rPr>
          <w:b/>
          <w:bCs/>
          <w:i/>
          <w:iCs/>
        </w:rPr>
        <w:t xml:space="preserve">ского сельского поселения  за </w:t>
      </w:r>
      <w:r w:rsidR="008B39F4">
        <w:rPr>
          <w:b/>
          <w:bCs/>
          <w:i/>
          <w:iCs/>
        </w:rPr>
        <w:t>2</w:t>
      </w:r>
      <w:r w:rsidR="00CA7A02">
        <w:rPr>
          <w:b/>
          <w:bCs/>
          <w:i/>
          <w:iCs/>
        </w:rPr>
        <w:t xml:space="preserve"> кв</w:t>
      </w:r>
      <w:r w:rsidR="008B39F4">
        <w:rPr>
          <w:b/>
          <w:bCs/>
          <w:i/>
          <w:iCs/>
        </w:rPr>
        <w:t>.</w:t>
      </w:r>
      <w:r w:rsidR="008D132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20</w:t>
      </w:r>
      <w:r w:rsidR="00CA7A02">
        <w:rPr>
          <w:b/>
          <w:bCs/>
          <w:i/>
          <w:iCs/>
        </w:rPr>
        <w:t>20</w:t>
      </w:r>
      <w:r>
        <w:rPr>
          <w:b/>
          <w:bCs/>
          <w:i/>
          <w:iCs/>
        </w:rPr>
        <w:t xml:space="preserve"> год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5812"/>
        <w:gridCol w:w="809"/>
        <w:gridCol w:w="809"/>
        <w:gridCol w:w="809"/>
        <w:gridCol w:w="809"/>
      </w:tblGrid>
      <w:tr w:rsidR="00144492" w:rsidTr="00BE4A4A">
        <w:trPr>
          <w:cantSplit/>
          <w:trHeight w:val="323"/>
        </w:trPr>
        <w:tc>
          <w:tcPr>
            <w:tcW w:w="549" w:type="dxa"/>
            <w:vMerge w:val="restart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12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341" w:type="dxa"/>
            <w:vMerge w:val="restart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728" w:type="dxa"/>
            <w:gridSpan w:val="2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144492" w:rsidRDefault="00144492" w:rsidP="00BE4A4A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144492" w:rsidTr="00BE4A4A">
        <w:trPr>
          <w:cantSplit/>
          <w:trHeight w:val="322"/>
        </w:trPr>
        <w:tc>
          <w:tcPr>
            <w:tcW w:w="549" w:type="dxa"/>
            <w:vMerge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</w:tcPr>
          <w:p w:rsidR="0014449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4"/>
          </w:tcPr>
          <w:p w:rsidR="0014449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4492" w:rsidTr="00BE4A4A">
        <w:trPr>
          <w:cantSplit/>
          <w:trHeight w:val="150"/>
        </w:trPr>
        <w:tc>
          <w:tcPr>
            <w:tcW w:w="549" w:type="dxa"/>
            <w:vMerge/>
            <w:vAlign w:val="center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  <w:vAlign w:val="center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44492" w:rsidRPr="004D12E2" w:rsidRDefault="005353CC" w:rsidP="008B39F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8B39F4">
              <w:rPr>
                <w:b/>
                <w:bCs/>
                <w:sz w:val="18"/>
                <w:szCs w:val="18"/>
              </w:rPr>
              <w:t>9</w:t>
            </w:r>
            <w:r w:rsidR="00144492"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8B39F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20</w:t>
            </w:r>
            <w:r w:rsidR="008B39F4">
              <w:rPr>
                <w:b/>
                <w:bCs/>
                <w:sz w:val="18"/>
                <w:szCs w:val="18"/>
              </w:rPr>
              <w:t>20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CA7A0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CA7A02">
              <w:rPr>
                <w:b/>
                <w:bCs/>
                <w:sz w:val="18"/>
                <w:szCs w:val="18"/>
              </w:rPr>
              <w:t>9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CA7A0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CA7A0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144492" w:rsidTr="00BE4A4A">
        <w:trPr>
          <w:cantSplit/>
          <w:trHeight w:val="1515"/>
        </w:trPr>
        <w:tc>
          <w:tcPr>
            <w:tcW w:w="549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ind w:left="12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144492" w:rsidRPr="00AA5DD0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i/>
                <w:iCs/>
                <w:sz w:val="20"/>
                <w:szCs w:val="20"/>
              </w:rPr>
              <w:t xml:space="preserve">         </w:t>
            </w:r>
            <w:r w:rsidRPr="00AA5DD0">
              <w:rPr>
                <w:sz w:val="20"/>
                <w:szCs w:val="20"/>
              </w:rPr>
              <w:t xml:space="preserve"> -письменных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i/>
                <w:iCs/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-устных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- коллективных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-повторных        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-из  вышестоящих федеральных органов власти (напрямую)</w:t>
            </w:r>
          </w:p>
          <w:p w:rsidR="00144492" w:rsidRPr="00AA5DD0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         -от депутатов (напрямую)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AA5DD0">
              <w:rPr>
                <w:sz w:val="20"/>
                <w:szCs w:val="20"/>
              </w:rPr>
              <w:t xml:space="preserve">           -из Правительства  области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7A02">
              <w:rPr>
                <w:sz w:val="20"/>
                <w:szCs w:val="20"/>
              </w:rPr>
              <w:t>6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Default="008B39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8B39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750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5353CC" w:rsidRDefault="008B39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8B39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339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Pr="004D12E2" w:rsidRDefault="00CA7A02" w:rsidP="005353CC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64" w:type="dxa"/>
          </w:tcPr>
          <w:p w:rsidR="00144492" w:rsidRDefault="008B39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Pr="004D12E2" w:rsidRDefault="008B39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44492" w:rsidTr="00BE4A4A">
        <w:trPr>
          <w:cantSplit/>
          <w:trHeight w:val="577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CA7A02" w:rsidP="00144492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144492" w:rsidRDefault="008B39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8B39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Pr="004D12E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492" w:rsidTr="00BE4A4A">
        <w:trPr>
          <w:cantSplit/>
          <w:trHeight w:val="416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858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8B39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655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7A02">
              <w:rPr>
                <w:sz w:val="20"/>
                <w:szCs w:val="20"/>
              </w:rPr>
              <w:t>6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8B39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8B39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4531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341" w:type="dxa"/>
          </w:tcPr>
          <w:p w:rsidR="00144492" w:rsidRDefault="00144492" w:rsidP="00BE4A4A">
            <w:pPr>
              <w:pStyle w:val="a3"/>
              <w:spacing w:line="223" w:lineRule="auto"/>
              <w:rPr>
                <w:b/>
                <w:iCs/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>
              <w:rPr>
                <w:b/>
                <w:iCs/>
                <w:sz w:val="18"/>
                <w:szCs w:val="18"/>
              </w:rPr>
              <w:t>:</w:t>
            </w:r>
          </w:p>
          <w:p w:rsidR="00144492" w:rsidRPr="0042104A" w:rsidRDefault="00144492" w:rsidP="00BE4A4A">
            <w:pPr>
              <w:pStyle w:val="a3"/>
              <w:spacing w:line="223" w:lineRule="auto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</w:t>
            </w:r>
            <w:r w:rsidRPr="0042104A">
              <w:rPr>
                <w:iCs/>
                <w:sz w:val="18"/>
                <w:szCs w:val="18"/>
              </w:rPr>
              <w:t>типового общероссийского тематического классификатора)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0000.0000.0000.0242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социальное обеспечение, материальная помощь многодетным и малоимущим семьям)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0000.0000.0000.0515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паспортная система. </w:t>
            </w:r>
            <w:proofErr w:type="gramStart"/>
            <w:r>
              <w:rPr>
                <w:b/>
                <w:bCs/>
                <w:sz w:val="18"/>
                <w:szCs w:val="18"/>
              </w:rPr>
              <w:t>Регистрация по месту жительства и месту пребывания)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0000.0000.0000.0580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0000.0000.0000.0607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благоустройство городов и поселков.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Обустройство придомовых территорий)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0000.0000.0000.0608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борьба с антисанитарией. </w:t>
            </w:r>
            <w:proofErr w:type="gramStart"/>
            <w:r>
              <w:rPr>
                <w:b/>
                <w:bCs/>
                <w:sz w:val="18"/>
                <w:szCs w:val="18"/>
              </w:rPr>
              <w:t>Уборка мусора)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0000.0000.0000.0717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разрешение земельных споров.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Ответственность за нарушение земельного законодательства)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0000.0000.0000.0777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Организация работы с налогоплательщиками)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0000.0000.0000.0827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Доставка детей в общеобразовательные учреждения и учреждения внешкольного образования и воспитания в сельской местности)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0000.0000.0000.1119 (животноводство)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8B39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8B39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</w:tc>
      </w:tr>
    </w:tbl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3CC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39F4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328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513A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A7A02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1F78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2020-05-19T10:56:00Z</cp:lastPrinted>
  <dcterms:created xsi:type="dcterms:W3CDTF">2017-07-05T08:11:00Z</dcterms:created>
  <dcterms:modified xsi:type="dcterms:W3CDTF">2020-07-03T14:00:00Z</dcterms:modified>
</cp:coreProperties>
</file>