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4" w:rsidRDefault="00E16C14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</w:p>
    <w:p w:rsidR="00E16C14" w:rsidRDefault="00373CFD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03AE2">
        <w:rPr>
          <w:sz w:val="28"/>
          <w:szCs w:val="28"/>
        </w:rPr>
        <w:t>6</w:t>
      </w:r>
      <w:r w:rsidR="00ED7733">
        <w:rPr>
          <w:sz w:val="28"/>
          <w:szCs w:val="28"/>
        </w:rPr>
        <w:t>3</w:t>
      </w:r>
    </w:p>
    <w:p w:rsidR="00E16C14" w:rsidRDefault="00373CF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11BC0">
        <w:rPr>
          <w:sz w:val="28"/>
          <w:szCs w:val="28"/>
        </w:rPr>
        <w:t>23</w:t>
      </w:r>
      <w:r>
        <w:rPr>
          <w:sz w:val="28"/>
          <w:szCs w:val="28"/>
        </w:rPr>
        <w:t xml:space="preserve"> »  </w:t>
      </w:r>
      <w:r w:rsidR="00111BC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                                                                   х. Романов </w:t>
      </w:r>
    </w:p>
    <w:p w:rsidR="00E16C14" w:rsidRDefault="00E16C14">
      <w:pPr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«О присвоении адреса земельному участку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proofErr w:type="gramStart"/>
      <w:r>
        <w:rPr>
          <w:sz w:val="28"/>
          <w:szCs w:val="28"/>
        </w:rPr>
        <w:t>61:09:0010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 w:rsidR="00F03AE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758A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адресу: Российская Федерация, Ростовская область,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Романовское</w:t>
      </w:r>
      <w:r w:rsidR="00111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 ул. </w:t>
      </w:r>
      <w:r w:rsidR="00F03AE2">
        <w:rPr>
          <w:sz w:val="28"/>
          <w:szCs w:val="28"/>
        </w:rPr>
        <w:t>Садовая</w:t>
      </w:r>
      <w:r w:rsidR="00111BC0">
        <w:rPr>
          <w:sz w:val="28"/>
          <w:szCs w:val="28"/>
        </w:rPr>
        <w:t xml:space="preserve">, </w:t>
      </w:r>
      <w:r w:rsidR="00F03AE2">
        <w:rPr>
          <w:sz w:val="28"/>
          <w:szCs w:val="28"/>
        </w:rPr>
        <w:t>49а</w:t>
      </w:r>
      <w:r>
        <w:rPr>
          <w:sz w:val="28"/>
          <w:szCs w:val="28"/>
        </w:rPr>
        <w:t>»</w:t>
      </w:r>
    </w:p>
    <w:p w:rsidR="00E16C14" w:rsidRDefault="00E16C14">
      <w:pPr>
        <w:jc w:val="both"/>
        <w:rPr>
          <w:sz w:val="28"/>
          <w:szCs w:val="28"/>
        </w:rPr>
      </w:pPr>
    </w:p>
    <w:bookmarkEnd w:id="0"/>
    <w:p w:rsidR="00E16C14" w:rsidRDefault="00373CFD">
      <w:pPr>
        <w:ind w:left="-360" w:right="-5" w:firstLineChars="450" w:firstLine="1260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ст. 14 п. 21 Федерального Закона № 131 от 6 октября     </w:t>
      </w:r>
    </w:p>
    <w:p w:rsidR="00E16C14" w:rsidRDefault="00373CFD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         2003 года «Об общих принципах организации местного самоуправления в </w:t>
      </w:r>
    </w:p>
    <w:p w:rsidR="00E16C14" w:rsidRDefault="00373C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Российской </w:t>
      </w:r>
      <w:proofErr w:type="gramStart"/>
      <w:r>
        <w:rPr>
          <w:sz w:val="28"/>
          <w:szCs w:val="28"/>
        </w:rPr>
        <w:t>Федерации»  в</w:t>
      </w:r>
      <w:proofErr w:type="gramEnd"/>
      <w:r>
        <w:rPr>
          <w:sz w:val="28"/>
          <w:szCs w:val="28"/>
        </w:rPr>
        <w:t xml:space="preserve"> соответствии с требованиями Постановления Администрации Романовского сельского поселения от 15.12.2015 № 147 «Об утверждении Административного регламента предоставления муниципальной услуги «Присвоение, изменение и аннулирование адреса объекта адресации»,  Администрация Романовского сельского поселения</w:t>
      </w:r>
      <w:r w:rsidR="008E2B5B"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п о с т а н о в л я е т:</w:t>
      </w:r>
    </w:p>
    <w:p w:rsidR="00E16C14" w:rsidRDefault="00E16C14">
      <w:pPr>
        <w:jc w:val="both"/>
        <w:rPr>
          <w:b/>
          <w:bCs/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объекту адресации: земельному участку с кадастровым номером 61:09:</w:t>
      </w:r>
      <w:proofErr w:type="gramStart"/>
      <w:r>
        <w:rPr>
          <w:sz w:val="28"/>
          <w:szCs w:val="28"/>
        </w:rPr>
        <w:t>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 w:rsidR="00F03AE2">
        <w:rPr>
          <w:sz w:val="28"/>
          <w:szCs w:val="28"/>
        </w:rPr>
        <w:t>2</w:t>
      </w:r>
      <w:r>
        <w:rPr>
          <w:sz w:val="28"/>
          <w:szCs w:val="28"/>
        </w:rPr>
        <w:t xml:space="preserve">, площадью </w:t>
      </w:r>
      <w:r w:rsidR="00F03AE2">
        <w:rPr>
          <w:sz w:val="28"/>
          <w:szCs w:val="28"/>
        </w:rPr>
        <w:t>108</w:t>
      </w:r>
      <w:r>
        <w:rPr>
          <w:sz w:val="28"/>
          <w:szCs w:val="28"/>
        </w:rPr>
        <w:t xml:space="preserve"> кв.м., адрес: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Ростовская область,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Романовское,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F03AE2">
        <w:rPr>
          <w:sz w:val="28"/>
          <w:szCs w:val="28"/>
        </w:rPr>
        <w:t>Садовая</w:t>
      </w:r>
      <w:r w:rsidR="00111BC0">
        <w:rPr>
          <w:sz w:val="28"/>
          <w:szCs w:val="28"/>
        </w:rPr>
        <w:t xml:space="preserve">, </w:t>
      </w:r>
      <w:r w:rsidR="00F03AE2">
        <w:rPr>
          <w:sz w:val="28"/>
          <w:szCs w:val="28"/>
        </w:rPr>
        <w:t>49а</w:t>
      </w:r>
      <w:r>
        <w:rPr>
          <w:sz w:val="28"/>
          <w:szCs w:val="28"/>
        </w:rPr>
        <w:t xml:space="preserve">. 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действие с момента подписания.       3. Контроль за исполнением настоящего постановления оставляю за собой.</w:t>
      </w: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            </w:t>
      </w:r>
      <w:r w:rsidR="001979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С.В. </w:t>
      </w:r>
      <w:proofErr w:type="spellStart"/>
      <w:r>
        <w:rPr>
          <w:sz w:val="28"/>
          <w:szCs w:val="28"/>
        </w:rPr>
        <w:t>Яцкий</w:t>
      </w:r>
      <w:proofErr w:type="spellEnd"/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2"/>
          <w:szCs w:val="22"/>
        </w:rPr>
      </w:pPr>
    </w:p>
    <w:p w:rsidR="00E16C14" w:rsidRDefault="00E16C14"/>
    <w:sectPr w:rsidR="00E16C14" w:rsidSect="00C9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0"/>
    <w:rsid w:val="000578DC"/>
    <w:rsid w:val="00111BC0"/>
    <w:rsid w:val="0019798E"/>
    <w:rsid w:val="001C65A5"/>
    <w:rsid w:val="002D59CB"/>
    <w:rsid w:val="002E3957"/>
    <w:rsid w:val="0037338C"/>
    <w:rsid w:val="00373CFD"/>
    <w:rsid w:val="003758A9"/>
    <w:rsid w:val="00383DBB"/>
    <w:rsid w:val="003E4A20"/>
    <w:rsid w:val="004E23F2"/>
    <w:rsid w:val="004F3754"/>
    <w:rsid w:val="005A5F37"/>
    <w:rsid w:val="00613441"/>
    <w:rsid w:val="00665BF7"/>
    <w:rsid w:val="007A16AA"/>
    <w:rsid w:val="008E2B5B"/>
    <w:rsid w:val="00963847"/>
    <w:rsid w:val="009B109B"/>
    <w:rsid w:val="00A17E3D"/>
    <w:rsid w:val="00A53BC0"/>
    <w:rsid w:val="00AA0676"/>
    <w:rsid w:val="00C43A3B"/>
    <w:rsid w:val="00C937E3"/>
    <w:rsid w:val="00C95CE4"/>
    <w:rsid w:val="00E16C14"/>
    <w:rsid w:val="00E25DDF"/>
    <w:rsid w:val="00ED7733"/>
    <w:rsid w:val="00F03AE2"/>
    <w:rsid w:val="00F33093"/>
    <w:rsid w:val="00F81447"/>
    <w:rsid w:val="03076389"/>
    <w:rsid w:val="068E4B8C"/>
    <w:rsid w:val="0AE35C85"/>
    <w:rsid w:val="15004F04"/>
    <w:rsid w:val="179F5460"/>
    <w:rsid w:val="1A6F7B2B"/>
    <w:rsid w:val="33F15424"/>
    <w:rsid w:val="3A9B088B"/>
    <w:rsid w:val="428C4390"/>
    <w:rsid w:val="5A6A421F"/>
    <w:rsid w:val="63250A50"/>
    <w:rsid w:val="67B33459"/>
    <w:rsid w:val="6EB2421A"/>
    <w:rsid w:val="74F2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3353CD-BB2B-4308-AC6B-5B093BA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16C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16C14"/>
    <w:pPr>
      <w:ind w:left="720"/>
    </w:pPr>
  </w:style>
  <w:style w:type="character" w:customStyle="1" w:styleId="a4">
    <w:name w:val="Текст выноски Знак"/>
    <w:link w:val="a3"/>
    <w:uiPriority w:val="99"/>
    <w:qFormat/>
    <w:rsid w:val="00E16C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2024-11-11T10:02:00Z</cp:lastPrinted>
  <dcterms:created xsi:type="dcterms:W3CDTF">2018-10-24T08:51:00Z</dcterms:created>
  <dcterms:modified xsi:type="dcterms:W3CDTF">2024-11-11T12:32:00Z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C93D300E99424D8782B58FDAEBF4082D</vt:lpwstr>
  </property>
</Properties>
</file>