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РОМАНОВСКОГО СЕЛЬСКОГО ПОСЕЛЕНИЯ</w:t>
      </w:r>
      <w:r>
        <w:rPr>
          <w:rFonts w:hint="default"/>
          <w:sz w:val="28"/>
          <w:szCs w:val="28"/>
          <w:lang w:val="ru-RU"/>
        </w:rPr>
        <w:t xml:space="preserve">       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1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>
      <w:pPr>
        <w:tabs>
          <w:tab w:val="left" w:pos="1860"/>
        </w:tabs>
        <w:jc w:val="center"/>
        <w:rPr>
          <w:b/>
          <w:sz w:val="28"/>
          <w:szCs w:val="28"/>
        </w:rPr>
      </w:pPr>
    </w:p>
    <w:tbl>
      <w:tblPr>
        <w:tblStyle w:val="3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3"/>
        <w:gridCol w:w="3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shd w:val="clear" w:color="auto" w:fill="auto"/>
          </w:tcPr>
          <w:p>
            <w:pPr>
              <w:autoSpaceDE w:val="0"/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default"/>
                <w:bCs/>
                <w:color w:val="000000"/>
                <w:sz w:val="28"/>
                <w:szCs w:val="28"/>
                <w:lang w:val="ru-RU"/>
              </w:rPr>
              <w:t>26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февраля</w:t>
            </w:r>
            <w:r>
              <w:rPr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hint="default"/>
                <w:bCs/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>
            <w:pPr>
              <w:autoSpaceDE w:val="0"/>
              <w:spacing w:before="108" w:after="108"/>
              <w:ind w:firstLine="840" w:firstLineChars="300"/>
              <w:jc w:val="both"/>
              <w:rPr>
                <w:rFonts w:hint="default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hint="default"/>
                <w:bCs/>
                <w:color w:val="000000"/>
                <w:sz w:val="28"/>
                <w:szCs w:val="28"/>
                <w:lang w:val="ru-RU"/>
              </w:rPr>
              <w:t>12</w:t>
            </w:r>
            <w:bookmarkStart w:id="0" w:name="_GoBack"/>
            <w:bookmarkEnd w:id="0"/>
          </w:p>
        </w:tc>
        <w:tc>
          <w:tcPr>
            <w:tcW w:w="3227" w:type="dxa"/>
            <w:shd w:val="clear" w:color="auto" w:fill="auto"/>
          </w:tcPr>
          <w:p>
            <w:pPr>
              <w:autoSpaceDE w:val="0"/>
              <w:spacing w:before="108" w:after="10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х. Романов</w:t>
            </w:r>
          </w:p>
        </w:tc>
      </w:tr>
    </w:tbl>
    <w:p/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комиссии по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соблюдению требований к служебному поведению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проходящих муниципальную 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службу в Администрации </w:t>
      </w:r>
      <w:r>
        <w:rPr>
          <w:bCs/>
          <w:color w:val="000000"/>
          <w:sz w:val="28"/>
          <w:szCs w:val="28"/>
          <w:lang w:val="ru-RU"/>
        </w:rPr>
        <w:t>Романовского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урегулированию конфликта интересов,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утвержденное постановлением </w:t>
      </w:r>
    </w:p>
    <w:p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bCs/>
          <w:color w:val="000000"/>
          <w:sz w:val="28"/>
          <w:szCs w:val="28"/>
          <w:lang w:val="ru-RU"/>
        </w:rPr>
        <w:t>Романовског</w:t>
      </w:r>
      <w:r>
        <w:rPr>
          <w:bCs/>
          <w:color w:val="000000"/>
          <w:sz w:val="28"/>
          <w:szCs w:val="28"/>
        </w:rPr>
        <w:t xml:space="preserve">о сельского поселения </w:t>
      </w:r>
    </w:p>
    <w:p>
      <w:pPr>
        <w:jc w:val="center"/>
        <w:rPr>
          <w:rFonts w:hint="default"/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от </w:t>
      </w:r>
      <w:r>
        <w:rPr>
          <w:rFonts w:hint="default"/>
          <w:bCs/>
          <w:color w:val="000000"/>
          <w:sz w:val="28"/>
          <w:szCs w:val="28"/>
          <w:lang w:val="ru-RU"/>
        </w:rPr>
        <w:t>19</w:t>
      </w:r>
      <w:r>
        <w:rPr>
          <w:bCs/>
          <w:color w:val="000000"/>
          <w:sz w:val="28"/>
          <w:szCs w:val="28"/>
        </w:rPr>
        <w:t>.0</w:t>
      </w:r>
      <w:r>
        <w:rPr>
          <w:rFonts w:hint="default"/>
          <w:bCs/>
          <w:color w:val="000000"/>
          <w:sz w:val="28"/>
          <w:szCs w:val="28"/>
          <w:lang w:val="ru-RU"/>
        </w:rPr>
        <w:t>6</w:t>
      </w:r>
      <w:r>
        <w:rPr>
          <w:bCs/>
          <w:color w:val="000000"/>
          <w:sz w:val="28"/>
          <w:szCs w:val="28"/>
        </w:rPr>
        <w:t>.20</w:t>
      </w:r>
      <w:r>
        <w:rPr>
          <w:rFonts w:hint="default"/>
          <w:bCs/>
          <w:color w:val="000000"/>
          <w:sz w:val="28"/>
          <w:szCs w:val="28"/>
          <w:lang w:val="ru-RU"/>
        </w:rPr>
        <w:t>19</w:t>
      </w:r>
      <w:r>
        <w:rPr>
          <w:bCs/>
          <w:color w:val="000000"/>
          <w:sz w:val="28"/>
          <w:szCs w:val="28"/>
        </w:rPr>
        <w:t xml:space="preserve"> № </w:t>
      </w:r>
      <w:r>
        <w:rPr>
          <w:rFonts w:hint="default"/>
          <w:bCs/>
          <w:color w:val="000000"/>
          <w:sz w:val="28"/>
          <w:szCs w:val="28"/>
          <w:lang w:val="ru-RU"/>
        </w:rPr>
        <w:t>46</w:t>
      </w:r>
    </w:p>
    <w:p>
      <w:pPr>
        <w:rPr>
          <w:bCs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25.12.2008 № 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</w:t>
      </w:r>
      <w:r>
        <w:rPr>
          <w:bCs/>
          <w:color w:val="000000" w:themeColor="text1"/>
          <w:sz w:val="28"/>
          <w:szCs w:val="28"/>
        </w:rPr>
        <w:t>конфликта интересов», согласно протесту прокуратуры от 13.02.2024 № 7-19/</w:t>
      </w:r>
      <w:r>
        <w:rPr>
          <w:rFonts w:hint="default"/>
          <w:bCs/>
          <w:sz w:val="28"/>
          <w:szCs w:val="28"/>
          <w:highlight w:val="none"/>
          <w:shd w:val="clear" w:color="auto" w:fill="auto"/>
          <w:lang w:val="ru-RU"/>
        </w:rPr>
        <w:t>19</w:t>
      </w:r>
      <w:r>
        <w:rPr>
          <w:bCs/>
          <w:sz w:val="28"/>
          <w:szCs w:val="28"/>
        </w:rPr>
        <w:t>-2024,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  <w:lang w:val="ru-RU"/>
        </w:rPr>
        <w:t>Романовского</w:t>
      </w:r>
      <w:r>
        <w:rPr>
          <w:bCs/>
          <w:sz w:val="28"/>
          <w:szCs w:val="28"/>
        </w:rPr>
        <w:t xml:space="preserve"> сельского поселения  Ростовской области  </w:t>
      </w:r>
      <w:r>
        <w:rPr>
          <w:b/>
          <w:bCs/>
          <w:sz w:val="28"/>
          <w:szCs w:val="28"/>
        </w:rPr>
        <w:t>п о с т а н о в л я е т</w:t>
      </w:r>
      <w:r>
        <w:rPr>
          <w:bCs/>
          <w:sz w:val="28"/>
          <w:szCs w:val="28"/>
        </w:rPr>
        <w:t>:</w:t>
      </w:r>
    </w:p>
    <w:p>
      <w:pPr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ind w:left="360" w:leftChars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в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sz w:val="28"/>
          <w:szCs w:val="28"/>
          <w:lang w:val="ru-RU"/>
        </w:rPr>
        <w:t>Романовского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 урегулированию конфликта интересов, утвержденное постановлением администрации </w:t>
      </w:r>
      <w:r>
        <w:rPr>
          <w:bCs/>
          <w:sz w:val="28"/>
          <w:szCs w:val="28"/>
          <w:lang w:val="ru-RU"/>
        </w:rPr>
        <w:t>Романовского</w:t>
      </w:r>
      <w:r>
        <w:rPr>
          <w:bCs/>
          <w:sz w:val="28"/>
          <w:szCs w:val="28"/>
        </w:rPr>
        <w:t xml:space="preserve"> сельского поселения от </w:t>
      </w:r>
      <w:r>
        <w:rPr>
          <w:rFonts w:hint="default"/>
          <w:bCs/>
          <w:sz w:val="28"/>
          <w:szCs w:val="28"/>
          <w:lang w:val="ru-RU"/>
        </w:rPr>
        <w:t>19</w:t>
      </w:r>
      <w:r>
        <w:rPr>
          <w:bCs/>
          <w:sz w:val="28"/>
          <w:szCs w:val="28"/>
        </w:rPr>
        <w:t>.0</w:t>
      </w:r>
      <w:r>
        <w:rPr>
          <w:rFonts w:hint="default"/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</w:rPr>
        <w:t>.20</w:t>
      </w:r>
      <w:r>
        <w:rPr>
          <w:rFonts w:hint="default"/>
          <w:bCs/>
          <w:sz w:val="28"/>
          <w:szCs w:val="28"/>
          <w:lang w:val="ru-RU"/>
        </w:rPr>
        <w:t>19</w:t>
      </w:r>
      <w:r>
        <w:rPr>
          <w:bCs/>
          <w:sz w:val="28"/>
          <w:szCs w:val="28"/>
        </w:rPr>
        <w:t xml:space="preserve"> № </w:t>
      </w:r>
      <w:r>
        <w:rPr>
          <w:rFonts w:hint="default"/>
          <w:bCs/>
          <w:sz w:val="28"/>
          <w:szCs w:val="28"/>
          <w:lang w:val="ru-RU"/>
        </w:rPr>
        <w:t>46</w:t>
      </w:r>
      <w:r>
        <w:rPr>
          <w:bCs/>
          <w:sz w:val="28"/>
          <w:szCs w:val="28"/>
        </w:rPr>
        <w:t>:</w:t>
      </w:r>
    </w:p>
    <w:p>
      <w:pPr>
        <w:pStyle w:val="6"/>
        <w:numPr>
          <w:ilvl w:val="1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15.4 и 35 исключить;</w:t>
      </w:r>
    </w:p>
    <w:p>
      <w:pPr>
        <w:pStyle w:val="6"/>
        <w:numPr>
          <w:ilvl w:val="1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38 слова «</w:t>
      </w:r>
      <w:r>
        <w:rPr>
          <w:rFonts w:eastAsia="Calibri"/>
          <w:kern w:val="2"/>
          <w:sz w:val="28"/>
          <w:szCs w:val="28"/>
        </w:rPr>
        <w:t>15.4 - 15.6 пункта 15» заменить словами «15.5 - 15.6 пункта 15».</w:t>
      </w:r>
    </w:p>
    <w:p>
      <w:pPr>
        <w:tabs>
          <w:tab w:val="left" w:pos="567"/>
        </w:tabs>
        <w:autoSpaceDE w:val="0"/>
        <w:ind w:firstLine="280" w:firstLineChars="1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оставляю </w:t>
      </w:r>
      <w:r>
        <w:rPr>
          <w:bCs/>
          <w:sz w:val="28"/>
          <w:szCs w:val="28"/>
        </w:rPr>
        <w:t>за собой</w:t>
      </w:r>
      <w:r>
        <w:rPr>
          <w:b/>
          <w:bCs/>
          <w:sz w:val="28"/>
          <w:szCs w:val="28"/>
        </w:rPr>
        <w:t>.</w:t>
      </w:r>
    </w:p>
    <w:p>
      <w:pPr>
        <w:tabs>
          <w:tab w:val="left" w:pos="567"/>
        </w:tabs>
        <w:autoSpaceDE w:val="0"/>
        <w:ind w:left="567"/>
        <w:jc w:val="both"/>
        <w:rPr>
          <w:b/>
          <w:bCs/>
          <w:sz w:val="28"/>
          <w:szCs w:val="28"/>
        </w:rPr>
      </w:pPr>
    </w:p>
    <w:p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</w:p>
    <w:p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Администрации </w:t>
      </w:r>
    </w:p>
    <w:p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Романовского</w:t>
      </w:r>
      <w:r>
        <w:rPr>
          <w:bCs/>
          <w:color w:val="000000"/>
          <w:sz w:val="28"/>
          <w:szCs w:val="28"/>
        </w:rPr>
        <w:t xml:space="preserve"> сельского поселения                          </w:t>
      </w:r>
      <w:r>
        <w:rPr>
          <w:bCs/>
          <w:color w:val="000000"/>
          <w:sz w:val="28"/>
          <w:szCs w:val="28"/>
          <w:lang w:val="ru-RU"/>
        </w:rPr>
        <w:t>С</w:t>
      </w:r>
      <w:r>
        <w:rPr>
          <w:rFonts w:hint="default"/>
          <w:bCs/>
          <w:color w:val="000000"/>
          <w:sz w:val="28"/>
          <w:szCs w:val="28"/>
          <w:lang w:val="ru-RU"/>
        </w:rPr>
        <w:t>.В. Яцкий</w:t>
      </w:r>
      <w:r>
        <w:rPr>
          <w:bCs/>
          <w:color w:val="000000"/>
          <w:sz w:val="28"/>
          <w:szCs w:val="28"/>
        </w:rPr>
        <w:t xml:space="preserve">         </w:t>
      </w:r>
    </w:p>
    <w:p>
      <w:pPr>
        <w:tabs>
          <w:tab w:val="left" w:pos="567"/>
        </w:tabs>
        <w:autoSpaceDE w:val="0"/>
        <w:jc w:val="both"/>
        <w:rPr>
          <w:bCs/>
          <w:color w:val="000000"/>
          <w:sz w:val="28"/>
          <w:szCs w:val="28"/>
        </w:rPr>
      </w:pPr>
    </w:p>
    <w:p>
      <w:pPr>
        <w:rPr>
          <w:bCs/>
          <w:color w:val="000000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8FD5E7"/>
    <w:multiLevelType w:val="singleLevel"/>
    <w:tmpl w:val="438FD5E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2ED0272"/>
    <w:multiLevelType w:val="multilevel"/>
    <w:tmpl w:val="52ED027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C462C"/>
    <w:rsid w:val="00BA11BF"/>
    <w:rsid w:val="00F60353"/>
    <w:rsid w:val="00FC462C"/>
    <w:rsid w:val="1B8D5118"/>
    <w:rsid w:val="22250664"/>
    <w:rsid w:val="3FD067D0"/>
    <w:rsid w:val="573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5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ar-SA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1255</Characters>
  <Lines>10</Lines>
  <Paragraphs>2</Paragraphs>
  <TotalTime>17</TotalTime>
  <ScaleCrop>false</ScaleCrop>
  <LinksUpToDate>false</LinksUpToDate>
  <CharactersWithSpaces>1473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2024-02-26T09:44:00Z</dcterms:created>
  <dc:creator>Irina</dc:creator>
  <cp:lastModifiedBy>User</cp:lastModifiedBy>
  <cp:lastPrinted>2024-02-27T06:46:00Z</cp:lastPrinted>
  <dcterms:modified xsi:type="dcterms:W3CDTF">2024-03-04T10:16:38Z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66881184C4E04FE9BC65BBB143191217_12</vt:lpwstr>
  </property>
</Properties>
</file>