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4917" w:rsidRDefault="00F24917" w:rsidP="00A84395">
      <w:pPr>
        <w:widowControl w:val="0"/>
        <w:spacing w:line="223" w:lineRule="auto"/>
        <w:jc w:val="center"/>
      </w:pPr>
    </w:p>
    <w:p w:rsidR="00F24917" w:rsidRPr="00A84395" w:rsidRDefault="00F24917" w:rsidP="00A84395">
      <w:pPr>
        <w:widowControl w:val="0"/>
        <w:spacing w:line="223" w:lineRule="auto"/>
        <w:jc w:val="center"/>
        <w:rPr>
          <w:spacing w:val="30"/>
          <w:sz w:val="24"/>
          <w:szCs w:val="26"/>
        </w:rPr>
      </w:pPr>
    </w:p>
    <w:p w:rsidR="001B1D7C" w:rsidRPr="001A2391" w:rsidRDefault="001B1D7C" w:rsidP="001B1D7C">
      <w:pPr>
        <w:jc w:val="center"/>
        <w:rPr>
          <w:sz w:val="28"/>
          <w:szCs w:val="28"/>
        </w:rPr>
      </w:pPr>
      <w:r w:rsidRPr="001A2391">
        <w:rPr>
          <w:sz w:val="28"/>
          <w:szCs w:val="28"/>
        </w:rPr>
        <w:t>РОССИЙСКАЯ ФЕДЕРАЦИЯ</w:t>
      </w:r>
    </w:p>
    <w:p w:rsidR="001B1D7C" w:rsidRPr="001A2391" w:rsidRDefault="001B1D7C" w:rsidP="001B1D7C">
      <w:pPr>
        <w:jc w:val="center"/>
        <w:rPr>
          <w:sz w:val="28"/>
          <w:szCs w:val="28"/>
        </w:rPr>
      </w:pPr>
      <w:r w:rsidRPr="001A2391">
        <w:rPr>
          <w:sz w:val="28"/>
          <w:szCs w:val="28"/>
        </w:rPr>
        <w:t>РОСТОВСКАЯ ОБЛАСТЬ</w:t>
      </w:r>
    </w:p>
    <w:p w:rsidR="001B1D7C" w:rsidRPr="001A2391" w:rsidRDefault="001B1D7C" w:rsidP="001B1D7C">
      <w:pPr>
        <w:jc w:val="center"/>
        <w:rPr>
          <w:sz w:val="28"/>
          <w:szCs w:val="28"/>
        </w:rPr>
      </w:pPr>
      <w:r w:rsidRPr="001A2391">
        <w:rPr>
          <w:sz w:val="28"/>
          <w:szCs w:val="28"/>
        </w:rPr>
        <w:t>ДУБОВСКИЙ РАЙОН</w:t>
      </w:r>
    </w:p>
    <w:p w:rsidR="001B1D7C" w:rsidRPr="001A2391" w:rsidRDefault="001B1D7C" w:rsidP="001B1D7C">
      <w:pPr>
        <w:jc w:val="center"/>
        <w:rPr>
          <w:sz w:val="28"/>
          <w:szCs w:val="28"/>
        </w:rPr>
      </w:pPr>
      <w:r w:rsidRPr="001A2391">
        <w:rPr>
          <w:sz w:val="28"/>
          <w:szCs w:val="28"/>
        </w:rPr>
        <w:t>МУНИЦИПАЛЬНОЕ ОБРАЗОВАНИЕ</w:t>
      </w:r>
    </w:p>
    <w:p w:rsidR="001B1D7C" w:rsidRPr="001A2391" w:rsidRDefault="001B1D7C" w:rsidP="001B1D7C">
      <w:pPr>
        <w:jc w:val="center"/>
        <w:rPr>
          <w:sz w:val="28"/>
          <w:szCs w:val="28"/>
        </w:rPr>
      </w:pPr>
      <w:r w:rsidRPr="001A2391">
        <w:rPr>
          <w:sz w:val="28"/>
          <w:szCs w:val="28"/>
        </w:rPr>
        <w:t>«</w:t>
      </w:r>
      <w:r w:rsidR="00536D60">
        <w:rPr>
          <w:sz w:val="28"/>
          <w:szCs w:val="28"/>
        </w:rPr>
        <w:t>РОМАНОВ</w:t>
      </w:r>
      <w:r w:rsidRPr="001A2391">
        <w:rPr>
          <w:sz w:val="28"/>
          <w:szCs w:val="28"/>
        </w:rPr>
        <w:t>СКОЕ СЕЛЬСКОЕ ПОСЕЛЕНИЕ»</w:t>
      </w:r>
    </w:p>
    <w:p w:rsidR="001B1D7C" w:rsidRPr="001A2391" w:rsidRDefault="001B1D7C" w:rsidP="001B1D7C">
      <w:pPr>
        <w:jc w:val="center"/>
        <w:rPr>
          <w:sz w:val="28"/>
          <w:szCs w:val="28"/>
        </w:rPr>
      </w:pPr>
    </w:p>
    <w:p w:rsidR="001B1D7C" w:rsidRPr="001A2391" w:rsidRDefault="001B1D7C" w:rsidP="001B1D7C">
      <w:pPr>
        <w:jc w:val="center"/>
        <w:rPr>
          <w:sz w:val="28"/>
          <w:szCs w:val="28"/>
        </w:rPr>
      </w:pPr>
      <w:r w:rsidRPr="001A2391">
        <w:rPr>
          <w:sz w:val="28"/>
          <w:szCs w:val="28"/>
        </w:rPr>
        <w:t xml:space="preserve">АДМИНИСТРАЦИЯ </w:t>
      </w:r>
      <w:r w:rsidR="00536D60">
        <w:rPr>
          <w:sz w:val="28"/>
          <w:szCs w:val="28"/>
        </w:rPr>
        <w:t>РОМАНОВ</w:t>
      </w:r>
      <w:r w:rsidRPr="001A2391">
        <w:rPr>
          <w:sz w:val="28"/>
          <w:szCs w:val="28"/>
        </w:rPr>
        <w:t>СКОГО СЕЛЬСКОГО ПОСЕЛЕНИЯ</w:t>
      </w:r>
    </w:p>
    <w:p w:rsidR="001B1D7C" w:rsidRPr="001A2391" w:rsidRDefault="001B1D7C" w:rsidP="001B1D7C">
      <w:pPr>
        <w:jc w:val="center"/>
        <w:rPr>
          <w:sz w:val="28"/>
          <w:szCs w:val="28"/>
        </w:rPr>
      </w:pPr>
    </w:p>
    <w:p w:rsidR="001B1D7C" w:rsidRPr="001A2391" w:rsidRDefault="001B1D7C" w:rsidP="001B1D7C">
      <w:pPr>
        <w:jc w:val="center"/>
        <w:rPr>
          <w:bCs/>
          <w:sz w:val="28"/>
          <w:szCs w:val="28"/>
        </w:rPr>
      </w:pPr>
      <w:r w:rsidRPr="001A2391">
        <w:rPr>
          <w:bCs/>
          <w:sz w:val="28"/>
          <w:szCs w:val="28"/>
        </w:rPr>
        <w:t>ПОСТАНОВЛЕНИЕ</w:t>
      </w:r>
    </w:p>
    <w:p w:rsidR="001B1D7C" w:rsidRPr="001A2391" w:rsidRDefault="001B1D7C" w:rsidP="001B1D7C">
      <w:pPr>
        <w:jc w:val="center"/>
        <w:rPr>
          <w:sz w:val="28"/>
          <w:szCs w:val="28"/>
        </w:rPr>
      </w:pPr>
    </w:p>
    <w:p w:rsidR="001B1D7C" w:rsidRPr="001A2391" w:rsidRDefault="003B042C" w:rsidP="001B1D7C">
      <w:pPr>
        <w:rPr>
          <w:sz w:val="28"/>
          <w:szCs w:val="28"/>
        </w:rPr>
      </w:pPr>
      <w:r w:rsidRPr="003B042C">
        <w:rPr>
          <w:sz w:val="28"/>
          <w:szCs w:val="28"/>
        </w:rPr>
        <w:t>17</w:t>
      </w:r>
      <w:r w:rsidR="001B1D7C" w:rsidRPr="003B042C">
        <w:rPr>
          <w:sz w:val="28"/>
          <w:szCs w:val="28"/>
        </w:rPr>
        <w:t>.10.202</w:t>
      </w:r>
      <w:r w:rsidR="008038D8" w:rsidRPr="003B042C">
        <w:rPr>
          <w:sz w:val="28"/>
          <w:szCs w:val="28"/>
        </w:rPr>
        <w:t>3</w:t>
      </w:r>
      <w:r w:rsidR="00264242" w:rsidRPr="003B042C">
        <w:rPr>
          <w:sz w:val="28"/>
          <w:szCs w:val="28"/>
        </w:rPr>
        <w:t>г.</w:t>
      </w:r>
      <w:r w:rsidR="00536D60">
        <w:rPr>
          <w:sz w:val="28"/>
          <w:szCs w:val="28"/>
        </w:rPr>
        <w:t xml:space="preserve">                                                                                                     </w:t>
      </w:r>
      <w:r w:rsidR="001B1D7C" w:rsidRPr="001A2391">
        <w:rPr>
          <w:sz w:val="28"/>
          <w:szCs w:val="28"/>
        </w:rPr>
        <w:t xml:space="preserve">№ </w:t>
      </w:r>
      <w:r>
        <w:rPr>
          <w:sz w:val="28"/>
          <w:szCs w:val="28"/>
        </w:rPr>
        <w:t>9</w:t>
      </w:r>
      <w:r w:rsidR="00AA2897">
        <w:rPr>
          <w:sz w:val="28"/>
          <w:szCs w:val="28"/>
        </w:rPr>
        <w:t>0</w:t>
      </w:r>
    </w:p>
    <w:p w:rsidR="001B1D7C" w:rsidRPr="001A2391" w:rsidRDefault="003B042C" w:rsidP="001B1D7C">
      <w:pPr>
        <w:jc w:val="center"/>
        <w:rPr>
          <w:sz w:val="28"/>
          <w:szCs w:val="28"/>
        </w:rPr>
      </w:pPr>
      <w:r>
        <w:rPr>
          <w:sz w:val="28"/>
          <w:szCs w:val="28"/>
        </w:rPr>
        <w:t>х</w:t>
      </w:r>
      <w:r w:rsidR="001B1D7C" w:rsidRPr="001A2391">
        <w:rPr>
          <w:sz w:val="28"/>
          <w:szCs w:val="28"/>
        </w:rPr>
        <w:t xml:space="preserve">. </w:t>
      </w:r>
      <w:r w:rsidR="00536D60">
        <w:rPr>
          <w:sz w:val="28"/>
          <w:szCs w:val="28"/>
        </w:rPr>
        <w:t>Романов</w:t>
      </w:r>
    </w:p>
    <w:p w:rsidR="001B1D7C" w:rsidRPr="005A6D74" w:rsidRDefault="001B1D7C" w:rsidP="001B1D7C">
      <w:pPr>
        <w:spacing w:line="228" w:lineRule="auto"/>
        <w:jc w:val="center"/>
        <w:rPr>
          <w:sz w:val="28"/>
          <w:szCs w:val="24"/>
        </w:rPr>
      </w:pPr>
    </w:p>
    <w:p w:rsidR="001B1D7C" w:rsidRPr="00576A13" w:rsidRDefault="001B1D7C" w:rsidP="001B1D7C">
      <w:pPr>
        <w:widowControl w:val="0"/>
        <w:autoSpaceDE w:val="0"/>
        <w:autoSpaceDN w:val="0"/>
        <w:adjustRightInd w:val="0"/>
        <w:spacing w:line="228" w:lineRule="auto"/>
        <w:jc w:val="center"/>
        <w:outlineLvl w:val="0"/>
        <w:rPr>
          <w:bCs/>
          <w:color w:val="000000"/>
          <w:sz w:val="28"/>
          <w:szCs w:val="28"/>
        </w:rPr>
      </w:pPr>
      <w:r w:rsidRPr="00576A13">
        <w:rPr>
          <w:bCs/>
          <w:color w:val="000000"/>
          <w:sz w:val="28"/>
          <w:szCs w:val="28"/>
        </w:rPr>
        <w:t xml:space="preserve">Об основных направлениях бюджетной и налоговой политики </w:t>
      </w:r>
    </w:p>
    <w:p w:rsidR="00105778" w:rsidRDefault="00536D60" w:rsidP="001B1D7C">
      <w:pPr>
        <w:widowControl w:val="0"/>
        <w:autoSpaceDE w:val="0"/>
        <w:autoSpaceDN w:val="0"/>
        <w:adjustRightInd w:val="0"/>
        <w:spacing w:line="228" w:lineRule="auto"/>
        <w:jc w:val="center"/>
        <w:outlineLvl w:val="0"/>
        <w:rPr>
          <w:b/>
          <w:bCs/>
          <w:color w:val="000000"/>
          <w:sz w:val="28"/>
          <w:szCs w:val="28"/>
        </w:rPr>
      </w:pPr>
      <w:r>
        <w:rPr>
          <w:bCs/>
          <w:color w:val="000000"/>
          <w:sz w:val="28"/>
          <w:szCs w:val="28"/>
        </w:rPr>
        <w:t>Романов</w:t>
      </w:r>
      <w:r w:rsidR="001B1D7C" w:rsidRPr="00576A13">
        <w:rPr>
          <w:bCs/>
          <w:color w:val="000000"/>
          <w:sz w:val="28"/>
          <w:szCs w:val="28"/>
        </w:rPr>
        <w:t xml:space="preserve">ского сельского поселения </w:t>
      </w:r>
    </w:p>
    <w:p w:rsidR="00105778" w:rsidRPr="001B1D7C" w:rsidRDefault="00105778" w:rsidP="00A84395">
      <w:pPr>
        <w:widowControl w:val="0"/>
        <w:autoSpaceDE w:val="0"/>
        <w:autoSpaceDN w:val="0"/>
        <w:adjustRightInd w:val="0"/>
        <w:spacing w:line="223" w:lineRule="auto"/>
        <w:jc w:val="center"/>
        <w:outlineLvl w:val="0"/>
        <w:rPr>
          <w:bCs/>
          <w:color w:val="000000"/>
          <w:sz w:val="28"/>
          <w:szCs w:val="28"/>
        </w:rPr>
      </w:pPr>
      <w:r w:rsidRPr="001B1D7C">
        <w:rPr>
          <w:bCs/>
          <w:color w:val="000000"/>
          <w:sz w:val="28"/>
          <w:szCs w:val="28"/>
        </w:rPr>
        <w:t>на</w:t>
      </w:r>
      <w:r w:rsidRPr="001B1D7C">
        <w:rPr>
          <w:bCs/>
          <w:color w:val="000000"/>
          <w:sz w:val="28"/>
          <w:szCs w:val="28"/>
          <w:lang w:val="en-US"/>
        </w:rPr>
        <w:t> </w:t>
      </w:r>
      <w:r w:rsidR="00DB372B">
        <w:rPr>
          <w:bCs/>
          <w:color w:val="000000"/>
          <w:sz w:val="28"/>
          <w:szCs w:val="28"/>
        </w:rPr>
        <w:t>202</w:t>
      </w:r>
      <w:r w:rsidR="008038D8">
        <w:rPr>
          <w:bCs/>
          <w:color w:val="000000"/>
          <w:sz w:val="28"/>
          <w:szCs w:val="28"/>
        </w:rPr>
        <w:t>4</w:t>
      </w:r>
      <w:r w:rsidRPr="001B1D7C">
        <w:rPr>
          <w:bCs/>
          <w:color w:val="000000"/>
          <w:sz w:val="28"/>
          <w:szCs w:val="28"/>
        </w:rPr>
        <w:t xml:space="preserve"> год и на плановый период 202</w:t>
      </w:r>
      <w:r w:rsidR="008038D8">
        <w:rPr>
          <w:bCs/>
          <w:color w:val="000000"/>
          <w:sz w:val="28"/>
          <w:szCs w:val="28"/>
        </w:rPr>
        <w:t>5</w:t>
      </w:r>
      <w:r w:rsidRPr="001B1D7C">
        <w:rPr>
          <w:bCs/>
          <w:color w:val="000000"/>
          <w:sz w:val="28"/>
          <w:szCs w:val="28"/>
        </w:rPr>
        <w:t xml:space="preserve"> и 202</w:t>
      </w:r>
      <w:r w:rsidR="008038D8">
        <w:rPr>
          <w:bCs/>
          <w:color w:val="000000"/>
          <w:sz w:val="28"/>
          <w:szCs w:val="28"/>
        </w:rPr>
        <w:t>6</w:t>
      </w:r>
      <w:r w:rsidRPr="001B1D7C">
        <w:rPr>
          <w:bCs/>
          <w:color w:val="000000"/>
          <w:sz w:val="28"/>
          <w:szCs w:val="28"/>
        </w:rPr>
        <w:t xml:space="preserve"> годов</w:t>
      </w:r>
    </w:p>
    <w:p w:rsidR="00105778" w:rsidRPr="00A84395" w:rsidRDefault="00105778" w:rsidP="00A84395">
      <w:pPr>
        <w:widowControl w:val="0"/>
        <w:autoSpaceDE w:val="0"/>
        <w:autoSpaceDN w:val="0"/>
        <w:spacing w:line="223" w:lineRule="auto"/>
        <w:jc w:val="center"/>
        <w:rPr>
          <w:color w:val="000000"/>
          <w:sz w:val="24"/>
          <w:szCs w:val="28"/>
        </w:rPr>
      </w:pPr>
    </w:p>
    <w:p w:rsidR="001B1D7C" w:rsidRPr="005E0EE9" w:rsidRDefault="00105778" w:rsidP="001B1D7C">
      <w:pPr>
        <w:widowControl w:val="0"/>
        <w:spacing w:line="235" w:lineRule="auto"/>
        <w:ind w:firstLine="709"/>
        <w:contextualSpacing/>
        <w:jc w:val="both"/>
        <w:rPr>
          <w:sz w:val="28"/>
          <w:szCs w:val="28"/>
        </w:rPr>
      </w:pPr>
      <w:r w:rsidRPr="00105778">
        <w:rPr>
          <w:color w:val="000000"/>
          <w:spacing w:val="-6"/>
          <w:sz w:val="28"/>
          <w:szCs w:val="28"/>
        </w:rPr>
        <w:t>В соответствии со статьей 184</w:t>
      </w:r>
      <w:r w:rsidRPr="00105778">
        <w:rPr>
          <w:color w:val="000000"/>
          <w:spacing w:val="-6"/>
          <w:sz w:val="28"/>
          <w:szCs w:val="28"/>
          <w:vertAlign w:val="superscript"/>
        </w:rPr>
        <w:t>2</w:t>
      </w:r>
      <w:r w:rsidRPr="00105778">
        <w:rPr>
          <w:color w:val="000000"/>
          <w:spacing w:val="-6"/>
          <w:sz w:val="28"/>
          <w:szCs w:val="28"/>
        </w:rPr>
        <w:t xml:space="preserve"> Бюджетного кодекса Российской Федерации,</w:t>
      </w:r>
      <w:r w:rsidR="00536D60">
        <w:rPr>
          <w:color w:val="000000"/>
          <w:spacing w:val="-6"/>
          <w:sz w:val="28"/>
          <w:szCs w:val="28"/>
        </w:rPr>
        <w:t xml:space="preserve"> </w:t>
      </w:r>
      <w:r w:rsidR="001B1D7C" w:rsidRPr="00E70985">
        <w:rPr>
          <w:sz w:val="28"/>
          <w:szCs w:val="28"/>
        </w:rPr>
        <w:t xml:space="preserve">статьей </w:t>
      </w:r>
      <w:r w:rsidR="001B1D7C">
        <w:rPr>
          <w:sz w:val="28"/>
          <w:szCs w:val="28"/>
        </w:rPr>
        <w:t>25</w:t>
      </w:r>
      <w:r w:rsidR="00536D60">
        <w:rPr>
          <w:sz w:val="28"/>
          <w:szCs w:val="28"/>
        </w:rPr>
        <w:t xml:space="preserve"> </w:t>
      </w:r>
      <w:r w:rsidR="001B1D7C">
        <w:rPr>
          <w:sz w:val="28"/>
          <w:szCs w:val="28"/>
        </w:rPr>
        <w:t xml:space="preserve">Решения Собрания депутатов </w:t>
      </w:r>
      <w:r w:rsidR="00536D60">
        <w:rPr>
          <w:sz w:val="28"/>
          <w:szCs w:val="28"/>
        </w:rPr>
        <w:t>Романов</w:t>
      </w:r>
      <w:r w:rsidR="001B1D7C">
        <w:rPr>
          <w:sz w:val="28"/>
          <w:szCs w:val="28"/>
        </w:rPr>
        <w:t xml:space="preserve">ского сельского поселения от </w:t>
      </w:r>
      <w:r w:rsidR="003B042C" w:rsidRPr="003B042C">
        <w:rPr>
          <w:sz w:val="28"/>
          <w:szCs w:val="28"/>
        </w:rPr>
        <w:t>31.03.2015г.</w:t>
      </w:r>
      <w:r w:rsidR="001B1D7C" w:rsidRPr="003B042C">
        <w:rPr>
          <w:sz w:val="28"/>
          <w:szCs w:val="28"/>
        </w:rPr>
        <w:t xml:space="preserve"> № </w:t>
      </w:r>
      <w:r w:rsidR="00536D60">
        <w:rPr>
          <w:sz w:val="28"/>
          <w:szCs w:val="28"/>
        </w:rPr>
        <w:t>110</w:t>
      </w:r>
      <w:r w:rsidR="001B1D7C" w:rsidRPr="00E70985">
        <w:rPr>
          <w:sz w:val="28"/>
          <w:szCs w:val="28"/>
        </w:rPr>
        <w:t xml:space="preserve"> «О бюджетном процессе в </w:t>
      </w:r>
      <w:r w:rsidR="00536D60">
        <w:rPr>
          <w:sz w:val="28"/>
          <w:szCs w:val="28"/>
        </w:rPr>
        <w:t>Романов</w:t>
      </w:r>
      <w:r w:rsidR="001B1D7C">
        <w:rPr>
          <w:sz w:val="28"/>
          <w:szCs w:val="28"/>
        </w:rPr>
        <w:t>ском сельском поселении</w:t>
      </w:r>
      <w:r w:rsidR="001B1D7C" w:rsidRPr="00E70985">
        <w:rPr>
          <w:sz w:val="28"/>
          <w:szCs w:val="28"/>
        </w:rPr>
        <w:t xml:space="preserve">», а также постановлением </w:t>
      </w:r>
      <w:r w:rsidR="001B1D7C">
        <w:rPr>
          <w:sz w:val="28"/>
          <w:szCs w:val="28"/>
        </w:rPr>
        <w:t xml:space="preserve">Администрации </w:t>
      </w:r>
      <w:r w:rsidR="00536D60">
        <w:rPr>
          <w:sz w:val="28"/>
          <w:szCs w:val="28"/>
        </w:rPr>
        <w:t>Романов</w:t>
      </w:r>
      <w:r w:rsidR="001B1D7C">
        <w:rPr>
          <w:sz w:val="28"/>
          <w:szCs w:val="28"/>
        </w:rPr>
        <w:t>ского сельского поселения</w:t>
      </w:r>
      <w:r w:rsidR="001B1D7C" w:rsidRPr="00E70985">
        <w:rPr>
          <w:sz w:val="28"/>
          <w:szCs w:val="28"/>
        </w:rPr>
        <w:t xml:space="preserve"> </w:t>
      </w:r>
      <w:r w:rsidR="001B1D7C" w:rsidRPr="003B042C">
        <w:rPr>
          <w:sz w:val="28"/>
          <w:szCs w:val="28"/>
        </w:rPr>
        <w:t xml:space="preserve">от </w:t>
      </w:r>
      <w:r w:rsidR="003B042C" w:rsidRPr="003B042C">
        <w:rPr>
          <w:sz w:val="28"/>
          <w:szCs w:val="28"/>
        </w:rPr>
        <w:t>20</w:t>
      </w:r>
      <w:r w:rsidR="001B1D7C" w:rsidRPr="003B042C">
        <w:rPr>
          <w:sz w:val="28"/>
          <w:szCs w:val="28"/>
        </w:rPr>
        <w:t>.0</w:t>
      </w:r>
      <w:r w:rsidR="008038D8" w:rsidRPr="003B042C">
        <w:rPr>
          <w:sz w:val="28"/>
          <w:szCs w:val="28"/>
        </w:rPr>
        <w:t>6</w:t>
      </w:r>
      <w:r w:rsidR="001B1D7C" w:rsidRPr="003B042C">
        <w:rPr>
          <w:sz w:val="28"/>
          <w:szCs w:val="28"/>
        </w:rPr>
        <w:t>.202</w:t>
      </w:r>
      <w:r w:rsidR="008038D8" w:rsidRPr="003B042C">
        <w:rPr>
          <w:sz w:val="28"/>
          <w:szCs w:val="28"/>
        </w:rPr>
        <w:t>3</w:t>
      </w:r>
      <w:r w:rsidR="001B1D7C" w:rsidRPr="003B042C">
        <w:rPr>
          <w:sz w:val="28"/>
          <w:szCs w:val="28"/>
        </w:rPr>
        <w:t xml:space="preserve"> №</w:t>
      </w:r>
      <w:r w:rsidR="008038D8" w:rsidRPr="003B042C">
        <w:rPr>
          <w:sz w:val="28"/>
          <w:szCs w:val="28"/>
        </w:rPr>
        <w:t xml:space="preserve"> </w:t>
      </w:r>
      <w:r w:rsidR="003B042C" w:rsidRPr="003B042C">
        <w:rPr>
          <w:sz w:val="28"/>
          <w:szCs w:val="28"/>
        </w:rPr>
        <w:t>39</w:t>
      </w:r>
      <w:r w:rsidR="001B1D7C" w:rsidRPr="00E70985">
        <w:rPr>
          <w:sz w:val="28"/>
          <w:szCs w:val="28"/>
        </w:rPr>
        <w:t xml:space="preserve"> «Об утверждении Порядка и сроков составления проекта бюджета </w:t>
      </w:r>
      <w:r w:rsidR="00536D60">
        <w:rPr>
          <w:sz w:val="28"/>
          <w:szCs w:val="28"/>
        </w:rPr>
        <w:t>Романов</w:t>
      </w:r>
      <w:r w:rsidR="001B1D7C">
        <w:rPr>
          <w:sz w:val="28"/>
          <w:szCs w:val="28"/>
        </w:rPr>
        <w:t>ского</w:t>
      </w:r>
      <w:r w:rsidR="001B1D7C" w:rsidRPr="00FE48F3">
        <w:rPr>
          <w:sz w:val="28"/>
          <w:szCs w:val="28"/>
        </w:rPr>
        <w:t xml:space="preserve"> сельского поселения Дубовского района</w:t>
      </w:r>
      <w:r w:rsidR="001B1D7C" w:rsidRPr="00E70985">
        <w:rPr>
          <w:sz w:val="28"/>
          <w:szCs w:val="28"/>
        </w:rPr>
        <w:t xml:space="preserve"> на 20</w:t>
      </w:r>
      <w:r w:rsidR="001B1D7C">
        <w:rPr>
          <w:sz w:val="28"/>
          <w:szCs w:val="28"/>
        </w:rPr>
        <w:t>2</w:t>
      </w:r>
      <w:r w:rsidR="008038D8">
        <w:rPr>
          <w:sz w:val="28"/>
          <w:szCs w:val="28"/>
        </w:rPr>
        <w:t>4</w:t>
      </w:r>
      <w:r w:rsidR="001B1D7C" w:rsidRPr="00E70985">
        <w:rPr>
          <w:sz w:val="28"/>
          <w:szCs w:val="28"/>
        </w:rPr>
        <w:t xml:space="preserve"> год</w:t>
      </w:r>
      <w:r w:rsidR="001B1D7C">
        <w:rPr>
          <w:sz w:val="28"/>
          <w:szCs w:val="28"/>
        </w:rPr>
        <w:t xml:space="preserve"> и плановый период 202</w:t>
      </w:r>
      <w:r w:rsidR="008038D8">
        <w:rPr>
          <w:sz w:val="28"/>
          <w:szCs w:val="28"/>
        </w:rPr>
        <w:t>5</w:t>
      </w:r>
      <w:r w:rsidR="001B1D7C">
        <w:rPr>
          <w:sz w:val="28"/>
          <w:szCs w:val="28"/>
        </w:rPr>
        <w:t xml:space="preserve"> и 202</w:t>
      </w:r>
      <w:r w:rsidR="008038D8">
        <w:rPr>
          <w:sz w:val="28"/>
          <w:szCs w:val="28"/>
        </w:rPr>
        <w:t>6</w:t>
      </w:r>
      <w:r w:rsidR="001B1D7C">
        <w:rPr>
          <w:sz w:val="28"/>
          <w:szCs w:val="28"/>
        </w:rPr>
        <w:t xml:space="preserve"> годов</w:t>
      </w:r>
      <w:r w:rsidR="001B1D7C" w:rsidRPr="00E70985">
        <w:rPr>
          <w:sz w:val="28"/>
          <w:szCs w:val="28"/>
        </w:rPr>
        <w:t xml:space="preserve">» </w:t>
      </w:r>
      <w:r w:rsidR="001B1D7C">
        <w:rPr>
          <w:sz w:val="28"/>
          <w:szCs w:val="28"/>
        </w:rPr>
        <w:t xml:space="preserve">Администрация </w:t>
      </w:r>
      <w:r w:rsidR="00536D60">
        <w:rPr>
          <w:sz w:val="28"/>
          <w:szCs w:val="28"/>
        </w:rPr>
        <w:t>Романов</w:t>
      </w:r>
      <w:r w:rsidR="001B1D7C">
        <w:rPr>
          <w:sz w:val="28"/>
          <w:szCs w:val="28"/>
        </w:rPr>
        <w:t>ского сельского поселения</w:t>
      </w:r>
      <w:r w:rsidR="00536D60">
        <w:rPr>
          <w:sz w:val="28"/>
          <w:szCs w:val="28"/>
        </w:rPr>
        <w:t xml:space="preserve"> </w:t>
      </w:r>
      <w:r w:rsidR="001B1D7C" w:rsidRPr="005E0EE9">
        <w:rPr>
          <w:sz w:val="28"/>
          <w:szCs w:val="28"/>
        </w:rPr>
        <w:t>п о с т а н о в л я е т:</w:t>
      </w:r>
    </w:p>
    <w:p w:rsidR="00105778" w:rsidRPr="00A84395" w:rsidRDefault="00105778" w:rsidP="001B1D7C">
      <w:pPr>
        <w:widowControl w:val="0"/>
        <w:spacing w:line="223" w:lineRule="auto"/>
        <w:ind w:firstLine="709"/>
        <w:jc w:val="both"/>
        <w:rPr>
          <w:color w:val="000000"/>
          <w:sz w:val="24"/>
        </w:rPr>
      </w:pPr>
    </w:p>
    <w:p w:rsidR="00105778" w:rsidRPr="007D09E8" w:rsidRDefault="00105778" w:rsidP="00A84395">
      <w:pPr>
        <w:widowControl w:val="0"/>
        <w:autoSpaceDE w:val="0"/>
        <w:autoSpaceDN w:val="0"/>
        <w:spacing w:line="223" w:lineRule="auto"/>
        <w:ind w:firstLine="709"/>
        <w:jc w:val="both"/>
        <w:rPr>
          <w:color w:val="000000"/>
          <w:sz w:val="28"/>
          <w:szCs w:val="28"/>
        </w:rPr>
      </w:pPr>
      <w:r>
        <w:rPr>
          <w:color w:val="000000"/>
          <w:sz w:val="28"/>
          <w:szCs w:val="28"/>
        </w:rPr>
        <w:t>1. Утвердить О</w:t>
      </w:r>
      <w:r w:rsidRPr="007D09E8">
        <w:rPr>
          <w:color w:val="000000"/>
          <w:sz w:val="28"/>
          <w:szCs w:val="28"/>
        </w:rPr>
        <w:t xml:space="preserve">сновные направления бюджетной и налоговой политики </w:t>
      </w:r>
      <w:r w:rsidR="00536D60">
        <w:rPr>
          <w:color w:val="000000"/>
          <w:sz w:val="28"/>
          <w:szCs w:val="28"/>
        </w:rPr>
        <w:t>Романов</w:t>
      </w:r>
      <w:r w:rsidR="000368AC">
        <w:rPr>
          <w:color w:val="000000"/>
          <w:sz w:val="28"/>
          <w:szCs w:val="28"/>
        </w:rPr>
        <w:t>ского сельского поселения</w:t>
      </w:r>
      <w:r w:rsidRPr="007D09E8">
        <w:rPr>
          <w:color w:val="000000"/>
          <w:sz w:val="28"/>
          <w:szCs w:val="28"/>
        </w:rPr>
        <w:t xml:space="preserve"> на 202</w:t>
      </w:r>
      <w:r w:rsidR="005C21D0">
        <w:rPr>
          <w:color w:val="000000"/>
          <w:sz w:val="28"/>
          <w:szCs w:val="28"/>
        </w:rPr>
        <w:t>3</w:t>
      </w:r>
      <w:r w:rsidRPr="007D09E8">
        <w:rPr>
          <w:color w:val="000000"/>
          <w:sz w:val="28"/>
          <w:szCs w:val="28"/>
          <w:lang w:val="en-US"/>
        </w:rPr>
        <w:t> </w:t>
      </w:r>
      <w:r>
        <w:rPr>
          <w:color w:val="000000"/>
          <w:sz w:val="28"/>
          <w:szCs w:val="28"/>
        </w:rPr>
        <w:t>год и на плановый период 202</w:t>
      </w:r>
      <w:r w:rsidR="005C21D0">
        <w:rPr>
          <w:color w:val="000000"/>
          <w:sz w:val="28"/>
          <w:szCs w:val="28"/>
        </w:rPr>
        <w:t>4</w:t>
      </w:r>
      <w:r>
        <w:rPr>
          <w:color w:val="000000"/>
          <w:sz w:val="28"/>
          <w:szCs w:val="28"/>
        </w:rPr>
        <w:t xml:space="preserve"> и </w:t>
      </w:r>
      <w:r w:rsidRPr="007D09E8">
        <w:rPr>
          <w:color w:val="000000"/>
          <w:sz w:val="28"/>
          <w:szCs w:val="28"/>
        </w:rPr>
        <w:t>202</w:t>
      </w:r>
      <w:r w:rsidR="005C21D0">
        <w:rPr>
          <w:color w:val="000000"/>
          <w:sz w:val="28"/>
          <w:szCs w:val="28"/>
        </w:rPr>
        <w:t>5</w:t>
      </w:r>
      <w:r w:rsidRPr="007D09E8">
        <w:rPr>
          <w:color w:val="000000"/>
          <w:sz w:val="28"/>
          <w:szCs w:val="28"/>
        </w:rPr>
        <w:t xml:space="preserve"> год</w:t>
      </w:r>
      <w:r>
        <w:rPr>
          <w:color w:val="000000"/>
          <w:sz w:val="28"/>
          <w:szCs w:val="28"/>
        </w:rPr>
        <w:t>ов</w:t>
      </w:r>
      <w:r w:rsidRPr="007D09E8">
        <w:rPr>
          <w:color w:val="000000"/>
          <w:sz w:val="28"/>
          <w:szCs w:val="28"/>
        </w:rPr>
        <w:t xml:space="preserve"> согласно приложению.</w:t>
      </w:r>
    </w:p>
    <w:p w:rsidR="00105778" w:rsidRPr="007D09E8" w:rsidRDefault="00105778" w:rsidP="00A84395">
      <w:pPr>
        <w:widowControl w:val="0"/>
        <w:autoSpaceDE w:val="0"/>
        <w:autoSpaceDN w:val="0"/>
        <w:spacing w:line="223" w:lineRule="auto"/>
        <w:ind w:firstLine="709"/>
        <w:jc w:val="both"/>
        <w:rPr>
          <w:color w:val="000000"/>
          <w:sz w:val="28"/>
          <w:szCs w:val="28"/>
        </w:rPr>
      </w:pPr>
      <w:r w:rsidRPr="007D09E8">
        <w:rPr>
          <w:color w:val="000000"/>
          <w:sz w:val="28"/>
          <w:szCs w:val="28"/>
        </w:rPr>
        <w:t>2</w:t>
      </w:r>
      <w:r w:rsidR="00536D60">
        <w:rPr>
          <w:color w:val="000000"/>
          <w:sz w:val="28"/>
          <w:szCs w:val="28"/>
        </w:rPr>
        <w:t>.</w:t>
      </w:r>
      <w:r w:rsidR="000368AC">
        <w:rPr>
          <w:color w:val="000000"/>
          <w:sz w:val="28"/>
          <w:szCs w:val="28"/>
        </w:rPr>
        <w:t xml:space="preserve">Сектору экономики и финансов Администрации </w:t>
      </w:r>
      <w:r w:rsidR="00536D60">
        <w:rPr>
          <w:color w:val="000000"/>
          <w:sz w:val="28"/>
          <w:szCs w:val="28"/>
        </w:rPr>
        <w:t>Романов</w:t>
      </w:r>
      <w:r w:rsidR="000368AC">
        <w:rPr>
          <w:color w:val="000000"/>
          <w:sz w:val="28"/>
          <w:szCs w:val="28"/>
        </w:rPr>
        <w:t xml:space="preserve">ского сельского поселения </w:t>
      </w:r>
      <w:r w:rsidR="000368AC" w:rsidRPr="00D611CF">
        <w:rPr>
          <w:color w:val="000000"/>
          <w:spacing w:val="-8"/>
          <w:sz w:val="28"/>
          <w:szCs w:val="28"/>
        </w:rPr>
        <w:t xml:space="preserve">обеспечить разработку проекта </w:t>
      </w:r>
      <w:r w:rsidR="000368AC">
        <w:rPr>
          <w:color w:val="000000"/>
          <w:spacing w:val="-8"/>
          <w:sz w:val="28"/>
          <w:szCs w:val="28"/>
        </w:rPr>
        <w:t>местного</w:t>
      </w:r>
      <w:r w:rsidR="000368AC" w:rsidRPr="00D611CF">
        <w:rPr>
          <w:color w:val="000000"/>
          <w:spacing w:val="-8"/>
          <w:sz w:val="28"/>
          <w:szCs w:val="28"/>
        </w:rPr>
        <w:t xml:space="preserve"> бюджета на основе основных направлений бюджетной и налоговой политики </w:t>
      </w:r>
      <w:r w:rsidR="00536D60">
        <w:rPr>
          <w:color w:val="000000"/>
          <w:spacing w:val="-8"/>
          <w:sz w:val="28"/>
          <w:szCs w:val="28"/>
        </w:rPr>
        <w:t>Романов</w:t>
      </w:r>
      <w:r w:rsidR="000368AC">
        <w:rPr>
          <w:color w:val="000000"/>
          <w:spacing w:val="-8"/>
          <w:sz w:val="28"/>
          <w:szCs w:val="28"/>
        </w:rPr>
        <w:t xml:space="preserve">ского сельского поселения </w:t>
      </w:r>
      <w:r w:rsidRPr="007D09E8">
        <w:rPr>
          <w:color w:val="000000"/>
          <w:sz w:val="28"/>
          <w:szCs w:val="28"/>
        </w:rPr>
        <w:t>на</w:t>
      </w:r>
      <w:r w:rsidRPr="007D09E8">
        <w:rPr>
          <w:color w:val="000000"/>
          <w:sz w:val="28"/>
          <w:szCs w:val="28"/>
          <w:lang w:val="en-US"/>
        </w:rPr>
        <w:t> </w:t>
      </w:r>
      <w:r>
        <w:rPr>
          <w:color w:val="000000"/>
          <w:sz w:val="28"/>
          <w:szCs w:val="28"/>
        </w:rPr>
        <w:t>202</w:t>
      </w:r>
      <w:r w:rsidR="00264242">
        <w:rPr>
          <w:color w:val="000000"/>
          <w:sz w:val="28"/>
          <w:szCs w:val="28"/>
        </w:rPr>
        <w:t>4</w:t>
      </w:r>
      <w:r>
        <w:rPr>
          <w:color w:val="000000"/>
          <w:sz w:val="28"/>
          <w:szCs w:val="28"/>
        </w:rPr>
        <w:t xml:space="preserve"> год и на плановый период 202</w:t>
      </w:r>
      <w:r w:rsidR="00264242">
        <w:rPr>
          <w:color w:val="000000"/>
          <w:sz w:val="28"/>
          <w:szCs w:val="28"/>
        </w:rPr>
        <w:t>5</w:t>
      </w:r>
      <w:r>
        <w:rPr>
          <w:color w:val="000000"/>
          <w:sz w:val="28"/>
          <w:szCs w:val="28"/>
        </w:rPr>
        <w:t xml:space="preserve"> и 202</w:t>
      </w:r>
      <w:r w:rsidR="00264242">
        <w:rPr>
          <w:color w:val="000000"/>
          <w:sz w:val="28"/>
          <w:szCs w:val="28"/>
        </w:rPr>
        <w:t>6</w:t>
      </w:r>
      <w:r>
        <w:rPr>
          <w:color w:val="000000"/>
          <w:sz w:val="28"/>
          <w:szCs w:val="28"/>
        </w:rPr>
        <w:t xml:space="preserve"> годов</w:t>
      </w:r>
      <w:r w:rsidRPr="007D09E8">
        <w:rPr>
          <w:color w:val="000000"/>
          <w:sz w:val="28"/>
          <w:szCs w:val="28"/>
        </w:rPr>
        <w:t>.</w:t>
      </w:r>
    </w:p>
    <w:p w:rsidR="00105778" w:rsidRPr="007D09E8" w:rsidRDefault="000368AC" w:rsidP="00A84395">
      <w:pPr>
        <w:widowControl w:val="0"/>
        <w:autoSpaceDE w:val="0"/>
        <w:autoSpaceDN w:val="0"/>
        <w:spacing w:line="223" w:lineRule="auto"/>
        <w:ind w:firstLine="709"/>
        <w:jc w:val="both"/>
        <w:rPr>
          <w:color w:val="000000"/>
          <w:sz w:val="28"/>
          <w:szCs w:val="28"/>
        </w:rPr>
      </w:pPr>
      <w:r>
        <w:rPr>
          <w:color w:val="000000"/>
          <w:sz w:val="28"/>
          <w:szCs w:val="28"/>
        </w:rPr>
        <w:t>3</w:t>
      </w:r>
      <w:r w:rsidR="00105778" w:rsidRPr="007D09E8">
        <w:rPr>
          <w:color w:val="000000"/>
          <w:sz w:val="28"/>
          <w:szCs w:val="28"/>
        </w:rPr>
        <w:t>. Настоящее постановление вступает в силу со дня его официального опубликования.</w:t>
      </w:r>
    </w:p>
    <w:p w:rsidR="000368AC" w:rsidRPr="008236C1" w:rsidRDefault="000368AC" w:rsidP="000368AC">
      <w:pPr>
        <w:widowControl w:val="0"/>
        <w:autoSpaceDE w:val="0"/>
        <w:autoSpaceDN w:val="0"/>
        <w:spacing w:line="228" w:lineRule="auto"/>
        <w:ind w:firstLine="709"/>
        <w:jc w:val="both"/>
        <w:rPr>
          <w:color w:val="000000"/>
          <w:sz w:val="28"/>
          <w:szCs w:val="28"/>
        </w:rPr>
      </w:pPr>
      <w:r>
        <w:rPr>
          <w:color w:val="000000"/>
          <w:sz w:val="28"/>
          <w:szCs w:val="28"/>
        </w:rPr>
        <w:t>4</w:t>
      </w:r>
      <w:r w:rsidRPr="008236C1">
        <w:rPr>
          <w:color w:val="000000"/>
          <w:sz w:val="28"/>
          <w:szCs w:val="28"/>
        </w:rPr>
        <w:t xml:space="preserve">. Контроль за выполнением настоящего постановления </w:t>
      </w:r>
      <w:r>
        <w:rPr>
          <w:color w:val="000000"/>
          <w:sz w:val="28"/>
          <w:szCs w:val="28"/>
        </w:rPr>
        <w:t>оставляю за собой.</w:t>
      </w:r>
    </w:p>
    <w:p w:rsidR="000368AC" w:rsidRDefault="000368AC" w:rsidP="000368AC">
      <w:pPr>
        <w:tabs>
          <w:tab w:val="left" w:pos="7655"/>
        </w:tabs>
        <w:ind w:right="7342"/>
        <w:jc w:val="center"/>
        <w:rPr>
          <w:sz w:val="28"/>
        </w:rPr>
      </w:pPr>
    </w:p>
    <w:p w:rsidR="000368AC" w:rsidRDefault="000368AC" w:rsidP="000368AC">
      <w:pPr>
        <w:tabs>
          <w:tab w:val="left" w:pos="7655"/>
        </w:tabs>
        <w:spacing w:line="228" w:lineRule="auto"/>
        <w:rPr>
          <w:sz w:val="28"/>
        </w:rPr>
      </w:pPr>
      <w:r>
        <w:rPr>
          <w:sz w:val="28"/>
        </w:rPr>
        <w:t>Глава Администрации</w:t>
      </w:r>
    </w:p>
    <w:p w:rsidR="000368AC" w:rsidRPr="008236C1" w:rsidRDefault="00536D60" w:rsidP="000368AC">
      <w:pPr>
        <w:tabs>
          <w:tab w:val="left" w:pos="7655"/>
        </w:tabs>
        <w:spacing w:line="228" w:lineRule="auto"/>
        <w:rPr>
          <w:sz w:val="28"/>
        </w:rPr>
      </w:pPr>
      <w:r>
        <w:rPr>
          <w:sz w:val="28"/>
        </w:rPr>
        <w:t>Романов</w:t>
      </w:r>
      <w:r w:rsidR="000368AC">
        <w:rPr>
          <w:sz w:val="28"/>
        </w:rPr>
        <w:t xml:space="preserve">ского сельского поселения                                        </w:t>
      </w:r>
      <w:r>
        <w:rPr>
          <w:sz w:val="28"/>
        </w:rPr>
        <w:t>С.В.Яцкий</w:t>
      </w:r>
    </w:p>
    <w:p w:rsidR="000368AC" w:rsidRPr="008236C1" w:rsidRDefault="000368AC" w:rsidP="000368AC">
      <w:pPr>
        <w:tabs>
          <w:tab w:val="left" w:pos="1188"/>
        </w:tabs>
        <w:spacing w:line="228" w:lineRule="auto"/>
        <w:ind w:right="4711"/>
        <w:rPr>
          <w:sz w:val="24"/>
          <w:szCs w:val="24"/>
        </w:rPr>
      </w:pPr>
      <w:r>
        <w:rPr>
          <w:sz w:val="24"/>
          <w:szCs w:val="24"/>
        </w:rPr>
        <w:tab/>
      </w:r>
    </w:p>
    <w:p w:rsidR="00AA2897" w:rsidRDefault="00AA2897" w:rsidP="000368AC">
      <w:pPr>
        <w:widowControl w:val="0"/>
        <w:autoSpaceDE w:val="0"/>
        <w:autoSpaceDN w:val="0"/>
        <w:adjustRightInd w:val="0"/>
        <w:ind w:left="6237"/>
        <w:jc w:val="center"/>
        <w:rPr>
          <w:color w:val="000000"/>
          <w:sz w:val="28"/>
          <w:szCs w:val="28"/>
        </w:rPr>
      </w:pPr>
    </w:p>
    <w:p w:rsidR="00536D60" w:rsidRDefault="00536D60" w:rsidP="000368AC">
      <w:pPr>
        <w:widowControl w:val="0"/>
        <w:autoSpaceDE w:val="0"/>
        <w:autoSpaceDN w:val="0"/>
        <w:adjustRightInd w:val="0"/>
        <w:ind w:left="6237"/>
        <w:jc w:val="center"/>
        <w:rPr>
          <w:color w:val="000000"/>
          <w:sz w:val="28"/>
          <w:szCs w:val="28"/>
        </w:rPr>
      </w:pPr>
    </w:p>
    <w:p w:rsidR="00536D60" w:rsidRDefault="00536D60" w:rsidP="000368AC">
      <w:pPr>
        <w:widowControl w:val="0"/>
        <w:autoSpaceDE w:val="0"/>
        <w:autoSpaceDN w:val="0"/>
        <w:adjustRightInd w:val="0"/>
        <w:ind w:left="6237"/>
        <w:jc w:val="center"/>
        <w:rPr>
          <w:color w:val="000000"/>
          <w:sz w:val="28"/>
          <w:szCs w:val="28"/>
        </w:rPr>
      </w:pPr>
    </w:p>
    <w:p w:rsidR="00536D60" w:rsidRDefault="00536D60" w:rsidP="000368AC">
      <w:pPr>
        <w:widowControl w:val="0"/>
        <w:autoSpaceDE w:val="0"/>
        <w:autoSpaceDN w:val="0"/>
        <w:adjustRightInd w:val="0"/>
        <w:ind w:left="6237"/>
        <w:jc w:val="center"/>
        <w:rPr>
          <w:color w:val="000000"/>
          <w:sz w:val="28"/>
          <w:szCs w:val="28"/>
        </w:rPr>
      </w:pPr>
    </w:p>
    <w:p w:rsidR="00536D60" w:rsidRDefault="00536D60" w:rsidP="000368AC">
      <w:pPr>
        <w:widowControl w:val="0"/>
        <w:autoSpaceDE w:val="0"/>
        <w:autoSpaceDN w:val="0"/>
        <w:adjustRightInd w:val="0"/>
        <w:ind w:left="6237"/>
        <w:jc w:val="center"/>
        <w:rPr>
          <w:color w:val="000000"/>
          <w:sz w:val="28"/>
          <w:szCs w:val="28"/>
        </w:rPr>
      </w:pPr>
    </w:p>
    <w:p w:rsidR="000368AC" w:rsidRPr="005A6D74" w:rsidRDefault="000368AC" w:rsidP="000368AC">
      <w:pPr>
        <w:widowControl w:val="0"/>
        <w:autoSpaceDE w:val="0"/>
        <w:autoSpaceDN w:val="0"/>
        <w:adjustRightInd w:val="0"/>
        <w:ind w:left="6237"/>
        <w:jc w:val="center"/>
        <w:rPr>
          <w:color w:val="000000"/>
          <w:sz w:val="28"/>
          <w:szCs w:val="28"/>
        </w:rPr>
      </w:pPr>
      <w:r>
        <w:rPr>
          <w:color w:val="000000"/>
          <w:sz w:val="28"/>
          <w:szCs w:val="28"/>
        </w:rPr>
        <w:t xml:space="preserve">Приложение </w:t>
      </w:r>
      <w:r w:rsidRPr="005A6D74">
        <w:rPr>
          <w:color w:val="000000"/>
          <w:sz w:val="28"/>
          <w:szCs w:val="28"/>
        </w:rPr>
        <w:t>к постановлению</w:t>
      </w:r>
    </w:p>
    <w:p w:rsidR="000368AC" w:rsidRDefault="000368AC" w:rsidP="000368AC">
      <w:pPr>
        <w:widowControl w:val="0"/>
        <w:autoSpaceDE w:val="0"/>
        <w:autoSpaceDN w:val="0"/>
        <w:adjustRightInd w:val="0"/>
        <w:ind w:left="6237"/>
        <w:jc w:val="center"/>
        <w:rPr>
          <w:color w:val="000000"/>
          <w:sz w:val="28"/>
          <w:szCs w:val="28"/>
        </w:rPr>
      </w:pPr>
      <w:r>
        <w:rPr>
          <w:color w:val="000000"/>
          <w:sz w:val="28"/>
          <w:szCs w:val="28"/>
        </w:rPr>
        <w:t>Администрации</w:t>
      </w:r>
    </w:p>
    <w:p w:rsidR="000368AC" w:rsidRDefault="00536D60" w:rsidP="000368AC">
      <w:pPr>
        <w:widowControl w:val="0"/>
        <w:autoSpaceDE w:val="0"/>
        <w:autoSpaceDN w:val="0"/>
        <w:adjustRightInd w:val="0"/>
        <w:ind w:left="6237"/>
        <w:jc w:val="center"/>
        <w:rPr>
          <w:color w:val="000000"/>
          <w:sz w:val="28"/>
          <w:szCs w:val="28"/>
        </w:rPr>
      </w:pPr>
      <w:r>
        <w:rPr>
          <w:color w:val="000000"/>
          <w:sz w:val="28"/>
          <w:szCs w:val="28"/>
        </w:rPr>
        <w:t>Романов</w:t>
      </w:r>
      <w:r w:rsidR="000368AC">
        <w:rPr>
          <w:color w:val="000000"/>
          <w:sz w:val="28"/>
          <w:szCs w:val="28"/>
        </w:rPr>
        <w:t>ского сельского</w:t>
      </w:r>
    </w:p>
    <w:p w:rsidR="000368AC" w:rsidRPr="005A6D74" w:rsidRDefault="000368AC" w:rsidP="000368AC">
      <w:pPr>
        <w:widowControl w:val="0"/>
        <w:autoSpaceDE w:val="0"/>
        <w:autoSpaceDN w:val="0"/>
        <w:adjustRightInd w:val="0"/>
        <w:ind w:left="6237"/>
        <w:jc w:val="center"/>
        <w:rPr>
          <w:color w:val="000000"/>
          <w:sz w:val="28"/>
          <w:szCs w:val="28"/>
        </w:rPr>
      </w:pPr>
      <w:r>
        <w:rPr>
          <w:color w:val="000000"/>
          <w:sz w:val="28"/>
          <w:szCs w:val="28"/>
        </w:rPr>
        <w:t>поселения</w:t>
      </w:r>
    </w:p>
    <w:p w:rsidR="000368AC" w:rsidRPr="005A6D74" w:rsidRDefault="000368AC" w:rsidP="000368AC">
      <w:pPr>
        <w:widowControl w:val="0"/>
        <w:autoSpaceDE w:val="0"/>
        <w:autoSpaceDN w:val="0"/>
        <w:adjustRightInd w:val="0"/>
        <w:ind w:left="6237"/>
        <w:jc w:val="center"/>
        <w:rPr>
          <w:color w:val="000000"/>
          <w:sz w:val="28"/>
          <w:szCs w:val="28"/>
        </w:rPr>
      </w:pPr>
      <w:r w:rsidRPr="005A6D74">
        <w:rPr>
          <w:color w:val="000000"/>
          <w:sz w:val="28"/>
          <w:szCs w:val="28"/>
        </w:rPr>
        <w:t>от</w:t>
      </w:r>
      <w:r w:rsidR="00AA2897">
        <w:rPr>
          <w:color w:val="000000"/>
          <w:sz w:val="28"/>
          <w:szCs w:val="28"/>
        </w:rPr>
        <w:t xml:space="preserve"> </w:t>
      </w:r>
      <w:r w:rsidR="003B042C">
        <w:rPr>
          <w:color w:val="000000"/>
          <w:sz w:val="28"/>
          <w:szCs w:val="28"/>
        </w:rPr>
        <w:t>17</w:t>
      </w:r>
      <w:r w:rsidR="00AA2897">
        <w:rPr>
          <w:color w:val="000000"/>
          <w:sz w:val="28"/>
          <w:szCs w:val="28"/>
        </w:rPr>
        <w:t>.</w:t>
      </w:r>
      <w:r>
        <w:rPr>
          <w:color w:val="000000"/>
          <w:sz w:val="28"/>
          <w:szCs w:val="28"/>
        </w:rPr>
        <w:t>10.202</w:t>
      </w:r>
      <w:r w:rsidR="00264242">
        <w:rPr>
          <w:color w:val="000000"/>
          <w:sz w:val="28"/>
          <w:szCs w:val="28"/>
        </w:rPr>
        <w:t>3</w:t>
      </w:r>
      <w:r w:rsidRPr="005A6D74">
        <w:rPr>
          <w:color w:val="000000"/>
          <w:sz w:val="28"/>
          <w:szCs w:val="28"/>
        </w:rPr>
        <w:t xml:space="preserve"> №</w:t>
      </w:r>
      <w:r w:rsidR="003B042C">
        <w:rPr>
          <w:color w:val="000000"/>
          <w:sz w:val="28"/>
          <w:szCs w:val="28"/>
        </w:rPr>
        <w:t xml:space="preserve"> </w:t>
      </w:r>
      <w:r w:rsidR="003B042C" w:rsidRPr="003B042C">
        <w:rPr>
          <w:color w:val="000000"/>
          <w:sz w:val="28"/>
          <w:szCs w:val="28"/>
        </w:rPr>
        <w:t>9</w:t>
      </w:r>
      <w:r w:rsidR="00AA2897" w:rsidRPr="003B042C">
        <w:rPr>
          <w:color w:val="000000"/>
          <w:sz w:val="28"/>
          <w:szCs w:val="28"/>
        </w:rPr>
        <w:t>0</w:t>
      </w:r>
    </w:p>
    <w:p w:rsidR="000368AC" w:rsidRPr="005A6D74" w:rsidRDefault="000368AC" w:rsidP="000368AC">
      <w:pPr>
        <w:widowControl w:val="0"/>
        <w:autoSpaceDE w:val="0"/>
        <w:autoSpaceDN w:val="0"/>
        <w:adjustRightInd w:val="0"/>
        <w:jc w:val="center"/>
        <w:outlineLvl w:val="0"/>
        <w:rPr>
          <w:color w:val="000000"/>
          <w:sz w:val="28"/>
          <w:szCs w:val="28"/>
        </w:rPr>
      </w:pPr>
    </w:p>
    <w:p w:rsidR="000368AC" w:rsidRPr="005A6D74" w:rsidRDefault="000368AC" w:rsidP="000368AC">
      <w:pPr>
        <w:widowControl w:val="0"/>
        <w:autoSpaceDE w:val="0"/>
        <w:autoSpaceDN w:val="0"/>
        <w:adjustRightInd w:val="0"/>
        <w:jc w:val="center"/>
        <w:outlineLvl w:val="0"/>
        <w:rPr>
          <w:color w:val="000000"/>
          <w:sz w:val="28"/>
          <w:szCs w:val="28"/>
        </w:rPr>
      </w:pPr>
    </w:p>
    <w:p w:rsidR="000368AC" w:rsidRPr="005A6D74" w:rsidRDefault="000368AC" w:rsidP="000368AC">
      <w:pPr>
        <w:widowControl w:val="0"/>
        <w:autoSpaceDE w:val="0"/>
        <w:autoSpaceDN w:val="0"/>
        <w:adjustRightInd w:val="0"/>
        <w:jc w:val="center"/>
        <w:outlineLvl w:val="0"/>
        <w:rPr>
          <w:color w:val="000000"/>
          <w:sz w:val="28"/>
          <w:szCs w:val="28"/>
        </w:rPr>
      </w:pPr>
      <w:r w:rsidRPr="005A6D74">
        <w:rPr>
          <w:color w:val="000000"/>
          <w:sz w:val="28"/>
          <w:szCs w:val="28"/>
        </w:rPr>
        <w:t>ОСНОВНЫЕ НАПРАВЛЕНИЯ</w:t>
      </w:r>
    </w:p>
    <w:p w:rsidR="000368AC" w:rsidRDefault="000368AC" w:rsidP="000368AC">
      <w:pPr>
        <w:widowControl w:val="0"/>
        <w:autoSpaceDE w:val="0"/>
        <w:autoSpaceDN w:val="0"/>
        <w:adjustRightInd w:val="0"/>
        <w:jc w:val="center"/>
        <w:outlineLvl w:val="0"/>
        <w:rPr>
          <w:color w:val="000000"/>
          <w:sz w:val="28"/>
          <w:szCs w:val="28"/>
        </w:rPr>
      </w:pPr>
      <w:r w:rsidRPr="005A6D74">
        <w:rPr>
          <w:color w:val="000000"/>
          <w:sz w:val="28"/>
          <w:szCs w:val="28"/>
        </w:rPr>
        <w:t>бюджетной и налоговой политики</w:t>
      </w:r>
      <w:r>
        <w:rPr>
          <w:color w:val="000000"/>
          <w:sz w:val="28"/>
          <w:szCs w:val="28"/>
        </w:rPr>
        <w:t xml:space="preserve"> </w:t>
      </w:r>
      <w:r w:rsidR="00536D60">
        <w:rPr>
          <w:color w:val="000000"/>
          <w:sz w:val="28"/>
          <w:szCs w:val="28"/>
        </w:rPr>
        <w:t>Романов</w:t>
      </w:r>
      <w:r>
        <w:rPr>
          <w:color w:val="000000"/>
          <w:sz w:val="28"/>
          <w:szCs w:val="28"/>
        </w:rPr>
        <w:t>ского сельского поселения</w:t>
      </w:r>
    </w:p>
    <w:p w:rsidR="00105778" w:rsidRDefault="000368AC" w:rsidP="000368AC">
      <w:pPr>
        <w:widowControl w:val="0"/>
        <w:autoSpaceDE w:val="0"/>
        <w:autoSpaceDN w:val="0"/>
        <w:adjustRightInd w:val="0"/>
        <w:jc w:val="center"/>
        <w:outlineLvl w:val="0"/>
        <w:rPr>
          <w:color w:val="000000"/>
          <w:sz w:val="28"/>
          <w:szCs w:val="28"/>
        </w:rPr>
      </w:pPr>
      <w:r w:rsidRPr="005A6D74">
        <w:rPr>
          <w:color w:val="000000"/>
          <w:sz w:val="28"/>
          <w:szCs w:val="28"/>
        </w:rPr>
        <w:t> </w:t>
      </w:r>
      <w:r w:rsidR="00105778" w:rsidRPr="00674A39">
        <w:rPr>
          <w:color w:val="000000"/>
          <w:sz w:val="28"/>
          <w:szCs w:val="28"/>
        </w:rPr>
        <w:t>на 202</w:t>
      </w:r>
      <w:r w:rsidR="00264242">
        <w:rPr>
          <w:color w:val="000000"/>
          <w:sz w:val="28"/>
          <w:szCs w:val="28"/>
        </w:rPr>
        <w:t>4</w:t>
      </w:r>
      <w:r w:rsidR="00105778" w:rsidRPr="00674A39">
        <w:rPr>
          <w:color w:val="000000"/>
          <w:sz w:val="28"/>
          <w:szCs w:val="28"/>
          <w:lang w:val="en-US"/>
        </w:rPr>
        <w:t> </w:t>
      </w:r>
      <w:r w:rsidR="00105778">
        <w:rPr>
          <w:color w:val="000000"/>
          <w:sz w:val="28"/>
          <w:szCs w:val="28"/>
        </w:rPr>
        <w:t>год и на плановый период 202</w:t>
      </w:r>
      <w:r w:rsidR="00264242">
        <w:rPr>
          <w:color w:val="000000"/>
          <w:sz w:val="28"/>
          <w:szCs w:val="28"/>
        </w:rPr>
        <w:t>5</w:t>
      </w:r>
      <w:r w:rsidR="00105778">
        <w:rPr>
          <w:color w:val="000000"/>
          <w:sz w:val="28"/>
          <w:szCs w:val="28"/>
        </w:rPr>
        <w:t xml:space="preserve"> и 202</w:t>
      </w:r>
      <w:r w:rsidR="00264242">
        <w:rPr>
          <w:color w:val="000000"/>
          <w:sz w:val="28"/>
          <w:szCs w:val="28"/>
        </w:rPr>
        <w:t>6</w:t>
      </w:r>
      <w:r w:rsidR="00105778">
        <w:rPr>
          <w:color w:val="000000"/>
          <w:sz w:val="28"/>
          <w:szCs w:val="28"/>
        </w:rPr>
        <w:t xml:space="preserve"> годов</w:t>
      </w:r>
    </w:p>
    <w:p w:rsidR="000A7382" w:rsidRPr="00674A39" w:rsidRDefault="000A7382" w:rsidP="000368AC">
      <w:pPr>
        <w:widowControl w:val="0"/>
        <w:autoSpaceDE w:val="0"/>
        <w:autoSpaceDN w:val="0"/>
        <w:adjustRightInd w:val="0"/>
        <w:jc w:val="center"/>
        <w:outlineLvl w:val="0"/>
        <w:rPr>
          <w:color w:val="000000"/>
          <w:sz w:val="28"/>
          <w:szCs w:val="28"/>
        </w:rPr>
      </w:pPr>
    </w:p>
    <w:p w:rsidR="00105778" w:rsidRPr="00A85EA5" w:rsidRDefault="00763DA8" w:rsidP="00A84395">
      <w:pPr>
        <w:widowControl w:val="0"/>
        <w:autoSpaceDE w:val="0"/>
        <w:autoSpaceDN w:val="0"/>
        <w:spacing w:line="230" w:lineRule="auto"/>
        <w:ind w:firstLine="709"/>
        <w:jc w:val="both"/>
        <w:rPr>
          <w:color w:val="000000"/>
          <w:sz w:val="28"/>
          <w:szCs w:val="28"/>
        </w:rPr>
      </w:pPr>
      <w:r w:rsidRPr="00E11011">
        <w:rPr>
          <w:sz w:val="28"/>
          <w:szCs w:val="28"/>
        </w:rPr>
        <w:t>Настоящие Основные направления сформированы с учетом основных приоритетов государственной политики Российской Федерации</w:t>
      </w:r>
      <w:r w:rsidR="00105778" w:rsidRPr="00A85EA5">
        <w:rPr>
          <w:color w:val="000000"/>
          <w:sz w:val="28"/>
          <w:szCs w:val="28"/>
        </w:rPr>
        <w:t xml:space="preserve">, </w:t>
      </w:r>
      <w:r w:rsidR="00264242">
        <w:rPr>
          <w:color w:val="000000"/>
          <w:sz w:val="28"/>
        </w:rPr>
        <w:t>Послания Президента Российской Федерации Федеральному Собранию Российской Федерации от 21.02.2023,</w:t>
      </w:r>
      <w:r w:rsidR="00105778" w:rsidRPr="00A85EA5">
        <w:rPr>
          <w:color w:val="000000"/>
          <w:sz w:val="28"/>
          <w:szCs w:val="28"/>
        </w:rPr>
        <w:t>у</w:t>
      </w:r>
      <w:r w:rsidR="00105778" w:rsidRPr="00A85EA5">
        <w:rPr>
          <w:sz w:val="28"/>
          <w:szCs w:val="28"/>
        </w:rPr>
        <w:t>казов Президента Российской Федерации от 07.05.2018 №</w:t>
      </w:r>
      <w:r w:rsidR="00A84395">
        <w:rPr>
          <w:sz w:val="28"/>
          <w:szCs w:val="28"/>
        </w:rPr>
        <w:t> </w:t>
      </w:r>
      <w:r w:rsidR="00105778" w:rsidRPr="00A85EA5">
        <w:rPr>
          <w:sz w:val="28"/>
          <w:szCs w:val="28"/>
        </w:rPr>
        <w:t>204 «О национальных целях и стратегических задачах развития Российской Федерации на период до 2024 года» и</w:t>
      </w:r>
      <w:r w:rsidR="00A84395">
        <w:rPr>
          <w:sz w:val="28"/>
          <w:szCs w:val="28"/>
        </w:rPr>
        <w:t> </w:t>
      </w:r>
      <w:r w:rsidR="00105778" w:rsidRPr="00A85EA5">
        <w:rPr>
          <w:color w:val="000000"/>
          <w:sz w:val="28"/>
          <w:szCs w:val="28"/>
        </w:rPr>
        <w:t>от</w:t>
      </w:r>
      <w:r w:rsidR="00A84395">
        <w:rPr>
          <w:color w:val="000000"/>
          <w:sz w:val="28"/>
          <w:szCs w:val="28"/>
        </w:rPr>
        <w:t> </w:t>
      </w:r>
      <w:r w:rsidR="00105778" w:rsidRPr="00A85EA5">
        <w:rPr>
          <w:sz w:val="28"/>
          <w:szCs w:val="28"/>
        </w:rPr>
        <w:t>21.07.2020 № 474 «О национальных целях развития Российской Федерации на период до 2030 года», итогов реализации бюджет</w:t>
      </w:r>
      <w:r w:rsidR="00BC0BAD">
        <w:rPr>
          <w:sz w:val="28"/>
          <w:szCs w:val="28"/>
        </w:rPr>
        <w:t>ной и налоговой политики в 202</w:t>
      </w:r>
      <w:r w:rsidR="00264242">
        <w:rPr>
          <w:sz w:val="28"/>
          <w:szCs w:val="28"/>
        </w:rPr>
        <w:t>2</w:t>
      </w:r>
      <w:r w:rsidR="00BC0BAD">
        <w:rPr>
          <w:sz w:val="28"/>
          <w:szCs w:val="28"/>
        </w:rPr>
        <w:t xml:space="preserve"> – </w:t>
      </w:r>
      <w:r w:rsidR="00105778" w:rsidRPr="00A85EA5">
        <w:rPr>
          <w:sz w:val="28"/>
          <w:szCs w:val="28"/>
        </w:rPr>
        <w:t>202</w:t>
      </w:r>
      <w:r w:rsidR="00264242">
        <w:rPr>
          <w:sz w:val="28"/>
          <w:szCs w:val="28"/>
        </w:rPr>
        <w:t>3</w:t>
      </w:r>
      <w:r w:rsidR="00105778" w:rsidRPr="00A85EA5">
        <w:rPr>
          <w:sz w:val="28"/>
          <w:szCs w:val="28"/>
        </w:rPr>
        <w:t xml:space="preserve"> годах, о</w:t>
      </w:r>
      <w:r w:rsidR="00105778" w:rsidRPr="00A85EA5">
        <w:rPr>
          <w:color w:val="000000"/>
          <w:sz w:val="28"/>
          <w:szCs w:val="28"/>
        </w:rPr>
        <w:t>сновных направлений бюджетной, налоговой и таможенно-тарифной политики Российской Федерации на 202</w:t>
      </w:r>
      <w:r w:rsidR="00264242">
        <w:rPr>
          <w:color w:val="000000"/>
          <w:sz w:val="28"/>
          <w:szCs w:val="28"/>
        </w:rPr>
        <w:t>4</w:t>
      </w:r>
      <w:r w:rsidR="00105778" w:rsidRPr="00A85EA5">
        <w:rPr>
          <w:color w:val="000000"/>
          <w:sz w:val="28"/>
          <w:szCs w:val="28"/>
        </w:rPr>
        <w:t xml:space="preserve"> год и</w:t>
      </w:r>
      <w:r w:rsidR="00536D60">
        <w:rPr>
          <w:color w:val="000000"/>
          <w:sz w:val="28"/>
          <w:szCs w:val="28"/>
        </w:rPr>
        <w:t xml:space="preserve"> </w:t>
      </w:r>
      <w:r w:rsidR="00105778" w:rsidRPr="00A85EA5">
        <w:rPr>
          <w:color w:val="000000"/>
          <w:sz w:val="28"/>
          <w:szCs w:val="28"/>
        </w:rPr>
        <w:t>на</w:t>
      </w:r>
      <w:r w:rsidR="00536D60">
        <w:rPr>
          <w:color w:val="000000"/>
          <w:sz w:val="28"/>
          <w:szCs w:val="28"/>
        </w:rPr>
        <w:t xml:space="preserve"> </w:t>
      </w:r>
      <w:r w:rsidR="00105778" w:rsidRPr="00A85EA5">
        <w:rPr>
          <w:color w:val="000000"/>
          <w:sz w:val="28"/>
          <w:szCs w:val="28"/>
        </w:rPr>
        <w:t>плановый период</w:t>
      </w:r>
      <w:r w:rsidR="00A84395">
        <w:rPr>
          <w:color w:val="000000"/>
          <w:sz w:val="28"/>
          <w:szCs w:val="28"/>
        </w:rPr>
        <w:t> </w:t>
      </w:r>
      <w:r w:rsidR="00105778" w:rsidRPr="00A85EA5">
        <w:rPr>
          <w:color w:val="000000"/>
          <w:sz w:val="28"/>
          <w:szCs w:val="28"/>
        </w:rPr>
        <w:t>202</w:t>
      </w:r>
      <w:r w:rsidR="00264242">
        <w:rPr>
          <w:color w:val="000000"/>
          <w:sz w:val="28"/>
          <w:szCs w:val="28"/>
        </w:rPr>
        <w:t>5</w:t>
      </w:r>
      <w:r w:rsidR="00105778" w:rsidRPr="00A85EA5">
        <w:rPr>
          <w:color w:val="000000"/>
          <w:sz w:val="28"/>
          <w:szCs w:val="28"/>
        </w:rPr>
        <w:t xml:space="preserve"> и 202</w:t>
      </w:r>
      <w:r w:rsidR="00264242">
        <w:rPr>
          <w:color w:val="000000"/>
          <w:sz w:val="28"/>
          <w:szCs w:val="28"/>
        </w:rPr>
        <w:t>6</w:t>
      </w:r>
      <w:r w:rsidR="00105778" w:rsidRPr="00A85EA5">
        <w:rPr>
          <w:color w:val="000000"/>
          <w:sz w:val="28"/>
          <w:szCs w:val="28"/>
        </w:rPr>
        <w:t xml:space="preserve"> годов.</w:t>
      </w:r>
    </w:p>
    <w:p w:rsidR="00105778" w:rsidRPr="00A85EA5" w:rsidRDefault="00105778" w:rsidP="00A84395">
      <w:pPr>
        <w:widowControl w:val="0"/>
        <w:autoSpaceDE w:val="0"/>
        <w:autoSpaceDN w:val="0"/>
        <w:spacing w:line="230" w:lineRule="auto"/>
        <w:ind w:firstLine="709"/>
        <w:jc w:val="both"/>
        <w:rPr>
          <w:sz w:val="28"/>
          <w:szCs w:val="28"/>
        </w:rPr>
      </w:pPr>
      <w:r w:rsidRPr="00A85EA5">
        <w:rPr>
          <w:sz w:val="28"/>
          <w:szCs w:val="28"/>
        </w:rPr>
        <w:t xml:space="preserve">Целью </w:t>
      </w:r>
      <w:r>
        <w:rPr>
          <w:sz w:val="28"/>
          <w:szCs w:val="28"/>
        </w:rPr>
        <w:t>О</w:t>
      </w:r>
      <w:r w:rsidRPr="00A85EA5">
        <w:rPr>
          <w:sz w:val="28"/>
          <w:szCs w:val="28"/>
        </w:rPr>
        <w:t>сновных направлений является определение условий и подходов, используемых для формирования проекта бюджета</w:t>
      </w:r>
      <w:r w:rsidR="002902A7">
        <w:rPr>
          <w:sz w:val="28"/>
          <w:szCs w:val="28"/>
        </w:rPr>
        <w:t xml:space="preserve"> </w:t>
      </w:r>
      <w:r w:rsidR="00536D60">
        <w:rPr>
          <w:sz w:val="28"/>
          <w:szCs w:val="28"/>
        </w:rPr>
        <w:t>Романов</w:t>
      </w:r>
      <w:r w:rsidR="002902A7">
        <w:rPr>
          <w:sz w:val="28"/>
          <w:szCs w:val="28"/>
        </w:rPr>
        <w:t>ского сельского поселения Дубовского района</w:t>
      </w:r>
      <w:r w:rsidRPr="00A85EA5">
        <w:rPr>
          <w:sz w:val="28"/>
          <w:szCs w:val="28"/>
        </w:rPr>
        <w:t xml:space="preserve"> на 202</w:t>
      </w:r>
      <w:r w:rsidR="00E62AA8">
        <w:rPr>
          <w:sz w:val="28"/>
          <w:szCs w:val="28"/>
        </w:rPr>
        <w:t>4</w:t>
      </w:r>
      <w:r w:rsidRPr="00A85EA5">
        <w:rPr>
          <w:sz w:val="28"/>
          <w:szCs w:val="28"/>
        </w:rPr>
        <w:t xml:space="preserve"> год и на плановый период 202</w:t>
      </w:r>
      <w:r w:rsidR="00E62AA8">
        <w:rPr>
          <w:sz w:val="28"/>
          <w:szCs w:val="28"/>
        </w:rPr>
        <w:t>5</w:t>
      </w:r>
      <w:r w:rsidRPr="00A85EA5">
        <w:rPr>
          <w:sz w:val="28"/>
          <w:szCs w:val="28"/>
        </w:rPr>
        <w:t xml:space="preserve"> и 202</w:t>
      </w:r>
      <w:r w:rsidR="00E62AA8">
        <w:rPr>
          <w:sz w:val="28"/>
          <w:szCs w:val="28"/>
        </w:rPr>
        <w:t>6</w:t>
      </w:r>
      <w:r w:rsidRPr="00A85EA5">
        <w:rPr>
          <w:sz w:val="28"/>
          <w:szCs w:val="28"/>
        </w:rPr>
        <w:t xml:space="preserve"> годов.</w:t>
      </w:r>
    </w:p>
    <w:p w:rsidR="00105778" w:rsidRPr="00A85EA5" w:rsidRDefault="00105778" w:rsidP="00A84395">
      <w:pPr>
        <w:widowControl w:val="0"/>
        <w:autoSpaceDE w:val="0"/>
        <w:autoSpaceDN w:val="0"/>
        <w:spacing w:line="230" w:lineRule="auto"/>
        <w:jc w:val="center"/>
        <w:rPr>
          <w:color w:val="000000"/>
          <w:sz w:val="28"/>
          <w:szCs w:val="28"/>
        </w:rPr>
      </w:pPr>
    </w:p>
    <w:p w:rsidR="00105778" w:rsidRPr="00A85EA5" w:rsidRDefault="00105778" w:rsidP="00A84395">
      <w:pPr>
        <w:widowControl w:val="0"/>
        <w:autoSpaceDE w:val="0"/>
        <w:autoSpaceDN w:val="0"/>
        <w:spacing w:line="230" w:lineRule="auto"/>
        <w:jc w:val="center"/>
        <w:rPr>
          <w:color w:val="000000"/>
          <w:sz w:val="28"/>
          <w:szCs w:val="28"/>
        </w:rPr>
      </w:pPr>
      <w:r w:rsidRPr="00A85EA5">
        <w:rPr>
          <w:color w:val="000000"/>
          <w:sz w:val="28"/>
          <w:szCs w:val="28"/>
        </w:rPr>
        <w:t>1. Основные итоги реализации</w:t>
      </w:r>
    </w:p>
    <w:p w:rsidR="00105778" w:rsidRPr="00A85EA5" w:rsidRDefault="00105778" w:rsidP="00A84395">
      <w:pPr>
        <w:widowControl w:val="0"/>
        <w:autoSpaceDE w:val="0"/>
        <w:autoSpaceDN w:val="0"/>
        <w:spacing w:line="230" w:lineRule="auto"/>
        <w:jc w:val="center"/>
        <w:rPr>
          <w:color w:val="000000"/>
          <w:sz w:val="28"/>
          <w:szCs w:val="28"/>
        </w:rPr>
      </w:pPr>
      <w:r w:rsidRPr="00A85EA5">
        <w:rPr>
          <w:color w:val="000000"/>
          <w:sz w:val="28"/>
          <w:szCs w:val="28"/>
        </w:rPr>
        <w:t>бюджетной и налоговой политики в 202</w:t>
      </w:r>
      <w:r w:rsidR="007C3544">
        <w:rPr>
          <w:color w:val="000000"/>
          <w:sz w:val="28"/>
          <w:szCs w:val="28"/>
        </w:rPr>
        <w:t>2</w:t>
      </w:r>
      <w:r w:rsidRPr="00A85EA5">
        <w:rPr>
          <w:color w:val="000000"/>
          <w:sz w:val="28"/>
          <w:szCs w:val="28"/>
        </w:rPr>
        <w:t>–202</w:t>
      </w:r>
      <w:r w:rsidR="007C3544">
        <w:rPr>
          <w:color w:val="000000"/>
          <w:sz w:val="28"/>
          <w:szCs w:val="28"/>
        </w:rPr>
        <w:t>3</w:t>
      </w:r>
      <w:r w:rsidRPr="00A85EA5">
        <w:rPr>
          <w:color w:val="000000"/>
          <w:sz w:val="28"/>
          <w:szCs w:val="28"/>
        </w:rPr>
        <w:t xml:space="preserve"> годах</w:t>
      </w:r>
    </w:p>
    <w:p w:rsidR="00105778" w:rsidRPr="00A85EA5" w:rsidRDefault="00105778" w:rsidP="00A84395">
      <w:pPr>
        <w:widowControl w:val="0"/>
        <w:autoSpaceDE w:val="0"/>
        <w:autoSpaceDN w:val="0"/>
        <w:spacing w:line="230" w:lineRule="auto"/>
        <w:jc w:val="center"/>
        <w:rPr>
          <w:color w:val="000000"/>
          <w:sz w:val="28"/>
          <w:szCs w:val="28"/>
        </w:rPr>
      </w:pPr>
    </w:p>
    <w:p w:rsidR="00AC00C3" w:rsidRDefault="00692AE0" w:rsidP="00692AE0">
      <w:pPr>
        <w:widowControl w:val="0"/>
        <w:ind w:firstLine="709"/>
        <w:jc w:val="both"/>
        <w:rPr>
          <w:color w:val="000000"/>
          <w:sz w:val="28"/>
        </w:rPr>
      </w:pPr>
      <w:r>
        <w:rPr>
          <w:color w:val="000000"/>
          <w:sz w:val="28"/>
        </w:rPr>
        <w:t xml:space="preserve">В условиях важнейших исторических событий для Российской Федерации, обострения геополитических противоречий бюджетная политика в 2022 – 2023 годах была ориентирована на содействие структурной трансформации экономики, обеспечение стабильности финансовой системы </w:t>
      </w:r>
      <w:r w:rsidR="00536D60">
        <w:rPr>
          <w:color w:val="000000"/>
          <w:sz w:val="28"/>
        </w:rPr>
        <w:t>Романов</w:t>
      </w:r>
      <w:r>
        <w:rPr>
          <w:color w:val="000000"/>
          <w:sz w:val="28"/>
        </w:rPr>
        <w:t>ского сельского поселения и социальную поддержку её жителей.</w:t>
      </w:r>
    </w:p>
    <w:p w:rsidR="005F56DF" w:rsidRDefault="005F56DF" w:rsidP="005F56DF">
      <w:pPr>
        <w:widowControl w:val="0"/>
        <w:ind w:firstLine="709"/>
        <w:jc w:val="both"/>
        <w:rPr>
          <w:color w:val="000000"/>
          <w:sz w:val="28"/>
        </w:rPr>
      </w:pPr>
      <w:r>
        <w:rPr>
          <w:color w:val="000000"/>
          <w:sz w:val="28"/>
        </w:rPr>
        <w:t>В целях нивелирования введенных против Российской Федерации внешнеэкономических санкций, обусловленных проведением</w:t>
      </w:r>
      <w:r w:rsidR="00536D60">
        <w:rPr>
          <w:color w:val="000000"/>
          <w:sz w:val="28"/>
        </w:rPr>
        <w:t xml:space="preserve"> </w:t>
      </w:r>
      <w:r>
        <w:rPr>
          <w:color w:val="000000"/>
          <w:sz w:val="28"/>
        </w:rPr>
        <w:t>специальной</w:t>
      </w:r>
      <w:r w:rsidR="00536D60">
        <w:rPr>
          <w:color w:val="000000"/>
          <w:sz w:val="28"/>
        </w:rPr>
        <w:t xml:space="preserve"> </w:t>
      </w:r>
      <w:r>
        <w:rPr>
          <w:color w:val="000000"/>
          <w:sz w:val="28"/>
        </w:rPr>
        <w:t>военной</w:t>
      </w:r>
      <w:r w:rsidR="00536D60">
        <w:rPr>
          <w:color w:val="000000"/>
          <w:sz w:val="28"/>
        </w:rPr>
        <w:t xml:space="preserve"> </w:t>
      </w:r>
      <w:r>
        <w:rPr>
          <w:color w:val="000000"/>
          <w:sz w:val="28"/>
        </w:rPr>
        <w:t>операции</w:t>
      </w:r>
      <w:r w:rsidR="00EE4903">
        <w:rPr>
          <w:color w:val="000000"/>
          <w:sz w:val="28"/>
        </w:rPr>
        <w:t xml:space="preserve">, </w:t>
      </w:r>
      <w:r>
        <w:rPr>
          <w:color w:val="000000"/>
          <w:sz w:val="28"/>
        </w:rPr>
        <w:t>были приняты меры в целях поддержки экономики и граждан сельского поселения.</w:t>
      </w:r>
    </w:p>
    <w:p w:rsidR="00692AE0" w:rsidRDefault="00AC00C3" w:rsidP="00692AE0">
      <w:pPr>
        <w:widowControl w:val="0"/>
        <w:ind w:firstLine="709"/>
        <w:jc w:val="both"/>
        <w:rPr>
          <w:sz w:val="28"/>
        </w:rPr>
      </w:pPr>
      <w:r>
        <w:rPr>
          <w:color w:val="000000"/>
          <w:sz w:val="28"/>
        </w:rPr>
        <w:t xml:space="preserve">Бюджетными параметрами были учтены приоритеты бюджетной политики по сохранению социальной стабильности, обеспечению первоочередных задач социально-экономического развития </w:t>
      </w:r>
      <w:r w:rsidR="00536D60">
        <w:rPr>
          <w:color w:val="000000"/>
          <w:sz w:val="28"/>
        </w:rPr>
        <w:t>Романов</w:t>
      </w:r>
      <w:r>
        <w:rPr>
          <w:color w:val="000000"/>
          <w:sz w:val="28"/>
        </w:rPr>
        <w:t>ского сельского поселения, предусмотрены льготы участникам специальной военной операции и членам их семей.</w:t>
      </w:r>
    </w:p>
    <w:p w:rsidR="00DB62C1" w:rsidRDefault="00E20753" w:rsidP="0079339D">
      <w:pPr>
        <w:widowControl w:val="0"/>
        <w:spacing w:line="230" w:lineRule="auto"/>
        <w:ind w:firstLine="709"/>
        <w:jc w:val="both"/>
        <w:rPr>
          <w:bCs/>
          <w:sz w:val="28"/>
          <w:szCs w:val="28"/>
        </w:rPr>
      </w:pPr>
      <w:r>
        <w:rPr>
          <w:color w:val="000000"/>
          <w:sz w:val="28"/>
        </w:rPr>
        <w:lastRenderedPageBreak/>
        <w:t>Несмотря на новую экономическую реальность, исполнение в</w:t>
      </w:r>
      <w:r w:rsidR="00536D60">
        <w:rPr>
          <w:color w:val="000000"/>
          <w:sz w:val="28"/>
        </w:rPr>
        <w:t xml:space="preserve"> </w:t>
      </w:r>
      <w:r w:rsidR="00105778" w:rsidRPr="00A85EA5">
        <w:rPr>
          <w:bCs/>
          <w:sz w:val="28"/>
          <w:szCs w:val="28"/>
        </w:rPr>
        <w:t>202</w:t>
      </w:r>
      <w:r>
        <w:rPr>
          <w:bCs/>
          <w:sz w:val="28"/>
          <w:szCs w:val="28"/>
        </w:rPr>
        <w:t>2</w:t>
      </w:r>
      <w:r w:rsidR="00105778" w:rsidRPr="00A85EA5">
        <w:rPr>
          <w:bCs/>
          <w:sz w:val="28"/>
          <w:szCs w:val="28"/>
        </w:rPr>
        <w:t xml:space="preserve"> году </w:t>
      </w:r>
      <w:r>
        <w:rPr>
          <w:bCs/>
          <w:sz w:val="28"/>
          <w:szCs w:val="28"/>
        </w:rPr>
        <w:t xml:space="preserve">бюджета сельского поселения </w:t>
      </w:r>
      <w:r w:rsidR="0030636C">
        <w:rPr>
          <w:bCs/>
          <w:sz w:val="28"/>
          <w:szCs w:val="28"/>
        </w:rPr>
        <w:t>обеспечено с не</w:t>
      </w:r>
      <w:r w:rsidR="0011766C">
        <w:rPr>
          <w:bCs/>
          <w:sz w:val="28"/>
          <w:szCs w:val="28"/>
        </w:rPr>
        <w:t>большим</w:t>
      </w:r>
      <w:r w:rsidR="0030636C">
        <w:rPr>
          <w:bCs/>
          <w:sz w:val="28"/>
          <w:szCs w:val="28"/>
        </w:rPr>
        <w:t xml:space="preserve"> </w:t>
      </w:r>
      <w:r w:rsidR="00E11A00">
        <w:rPr>
          <w:bCs/>
          <w:sz w:val="28"/>
          <w:szCs w:val="28"/>
        </w:rPr>
        <w:t>повышением</w:t>
      </w:r>
      <w:r w:rsidR="00536D60">
        <w:rPr>
          <w:bCs/>
          <w:sz w:val="28"/>
          <w:szCs w:val="28"/>
        </w:rPr>
        <w:t xml:space="preserve"> </w:t>
      </w:r>
      <w:r>
        <w:rPr>
          <w:color w:val="000000"/>
          <w:sz w:val="28"/>
        </w:rPr>
        <w:t>от показателей 2021 года.</w:t>
      </w:r>
    </w:p>
    <w:p w:rsidR="00DB62C1" w:rsidRPr="00BE7E97" w:rsidRDefault="00DB62C1" w:rsidP="00DB62C1">
      <w:pPr>
        <w:tabs>
          <w:tab w:val="left" w:pos="993"/>
        </w:tabs>
        <w:ind w:firstLine="709"/>
        <w:jc w:val="both"/>
        <w:rPr>
          <w:sz w:val="28"/>
          <w:szCs w:val="28"/>
          <w:lang w:eastAsia="en-US"/>
        </w:rPr>
      </w:pPr>
      <w:r w:rsidRPr="00E11011">
        <w:rPr>
          <w:sz w:val="28"/>
          <w:szCs w:val="28"/>
          <w:lang w:eastAsia="en-US"/>
        </w:rPr>
        <w:t xml:space="preserve">По доходам показатели исполнены в объеме </w:t>
      </w:r>
      <w:r w:rsidR="00536D60">
        <w:rPr>
          <w:sz w:val="28"/>
          <w:szCs w:val="28"/>
          <w:lang w:eastAsia="en-US"/>
        </w:rPr>
        <w:t>6219,1</w:t>
      </w:r>
      <w:r>
        <w:rPr>
          <w:sz w:val="28"/>
          <w:szCs w:val="28"/>
          <w:lang w:eastAsia="en-US"/>
        </w:rPr>
        <w:t xml:space="preserve"> тыс.</w:t>
      </w:r>
      <w:r w:rsidRPr="00E11011">
        <w:rPr>
          <w:sz w:val="28"/>
          <w:szCs w:val="28"/>
          <w:lang w:eastAsia="en-US"/>
        </w:rPr>
        <w:t xml:space="preserve"> рублей, что </w:t>
      </w:r>
      <w:r w:rsidR="00BE7E97">
        <w:rPr>
          <w:sz w:val="28"/>
          <w:szCs w:val="28"/>
          <w:lang w:eastAsia="en-US"/>
        </w:rPr>
        <w:t>выше</w:t>
      </w:r>
      <w:r w:rsidRPr="00E11011">
        <w:rPr>
          <w:sz w:val="28"/>
          <w:szCs w:val="28"/>
          <w:lang w:eastAsia="en-US"/>
        </w:rPr>
        <w:t xml:space="preserve"> </w:t>
      </w:r>
      <w:r w:rsidRPr="00BE7E97">
        <w:rPr>
          <w:sz w:val="28"/>
          <w:szCs w:val="28"/>
          <w:lang w:eastAsia="en-US"/>
        </w:rPr>
        <w:t xml:space="preserve">плана на </w:t>
      </w:r>
      <w:r w:rsidR="00BE7E97" w:rsidRPr="00BE7E97">
        <w:rPr>
          <w:sz w:val="28"/>
          <w:szCs w:val="28"/>
          <w:lang w:eastAsia="en-US"/>
        </w:rPr>
        <w:t>100</w:t>
      </w:r>
      <w:r w:rsidRPr="00BE7E97">
        <w:rPr>
          <w:sz w:val="28"/>
          <w:szCs w:val="28"/>
          <w:lang w:eastAsia="en-US"/>
        </w:rPr>
        <w:t>,</w:t>
      </w:r>
      <w:r w:rsidR="00E20753" w:rsidRPr="00BE7E97">
        <w:rPr>
          <w:sz w:val="28"/>
          <w:szCs w:val="28"/>
          <w:lang w:eastAsia="en-US"/>
        </w:rPr>
        <w:t>1</w:t>
      </w:r>
      <w:r w:rsidRPr="00BE7E97">
        <w:rPr>
          <w:sz w:val="28"/>
          <w:szCs w:val="28"/>
          <w:lang w:eastAsia="en-US"/>
        </w:rPr>
        <w:t xml:space="preserve"> процента, </w:t>
      </w:r>
      <w:r w:rsidR="00E20753" w:rsidRPr="00BE7E97">
        <w:rPr>
          <w:sz w:val="28"/>
          <w:szCs w:val="28"/>
          <w:lang w:eastAsia="en-US"/>
        </w:rPr>
        <w:t xml:space="preserve">и </w:t>
      </w:r>
      <w:r w:rsidR="00BE7E97" w:rsidRPr="00BE7E97">
        <w:rPr>
          <w:sz w:val="28"/>
          <w:szCs w:val="28"/>
          <w:lang w:eastAsia="en-US"/>
        </w:rPr>
        <w:t>увеличение</w:t>
      </w:r>
      <w:r w:rsidR="00E20753" w:rsidRPr="00BE7E97">
        <w:rPr>
          <w:sz w:val="28"/>
          <w:szCs w:val="28"/>
          <w:lang w:eastAsia="en-US"/>
        </w:rPr>
        <w:t xml:space="preserve"> к уровню</w:t>
      </w:r>
      <w:r w:rsidRPr="00BE7E97">
        <w:rPr>
          <w:sz w:val="28"/>
          <w:szCs w:val="28"/>
          <w:lang w:eastAsia="en-US"/>
        </w:rPr>
        <w:t xml:space="preserve"> 202</w:t>
      </w:r>
      <w:r w:rsidR="00E20753" w:rsidRPr="00BE7E97">
        <w:rPr>
          <w:sz w:val="28"/>
          <w:szCs w:val="28"/>
          <w:lang w:eastAsia="en-US"/>
        </w:rPr>
        <w:t>1</w:t>
      </w:r>
      <w:r w:rsidRPr="00BE7E97">
        <w:rPr>
          <w:sz w:val="28"/>
          <w:szCs w:val="28"/>
          <w:lang w:eastAsia="en-US"/>
        </w:rPr>
        <w:t xml:space="preserve"> года на </w:t>
      </w:r>
      <w:r w:rsidR="00BE7E97" w:rsidRPr="00BE7E97">
        <w:rPr>
          <w:sz w:val="28"/>
          <w:szCs w:val="28"/>
          <w:lang w:eastAsia="en-US"/>
        </w:rPr>
        <w:t>18,7</w:t>
      </w:r>
      <w:r w:rsidRPr="00BE7E97">
        <w:rPr>
          <w:sz w:val="28"/>
          <w:szCs w:val="28"/>
          <w:lang w:eastAsia="en-US"/>
        </w:rPr>
        <w:t xml:space="preserve"> процента. </w:t>
      </w:r>
    </w:p>
    <w:p w:rsidR="00EC352B" w:rsidRDefault="00E26E52" w:rsidP="00EC352B">
      <w:pPr>
        <w:widowControl w:val="0"/>
        <w:tabs>
          <w:tab w:val="left" w:pos="993"/>
        </w:tabs>
        <w:ind w:firstLine="709"/>
        <w:jc w:val="both"/>
        <w:rPr>
          <w:sz w:val="28"/>
        </w:rPr>
      </w:pPr>
      <w:r w:rsidRPr="00BE7E97">
        <w:rPr>
          <w:bCs/>
          <w:sz w:val="28"/>
          <w:szCs w:val="28"/>
        </w:rPr>
        <w:t xml:space="preserve">Собственные доходы поступили в объеме </w:t>
      </w:r>
      <w:r w:rsidR="00536D60" w:rsidRPr="00BE7E97">
        <w:rPr>
          <w:bCs/>
          <w:sz w:val="28"/>
          <w:szCs w:val="28"/>
        </w:rPr>
        <w:t>6108,1</w:t>
      </w:r>
      <w:r w:rsidRPr="00BE7E97">
        <w:rPr>
          <w:bCs/>
          <w:sz w:val="28"/>
          <w:szCs w:val="28"/>
        </w:rPr>
        <w:t xml:space="preserve"> тыс. рублей, </w:t>
      </w:r>
      <w:r w:rsidR="00EC352B" w:rsidRPr="00BE7E97">
        <w:rPr>
          <w:color w:val="000000"/>
          <w:sz w:val="28"/>
        </w:rPr>
        <w:t xml:space="preserve">с ростом к 2021 году на </w:t>
      </w:r>
      <w:r w:rsidR="00BE7E97" w:rsidRPr="00BE7E97">
        <w:rPr>
          <w:color w:val="000000"/>
          <w:sz w:val="28"/>
        </w:rPr>
        <w:t>964,3</w:t>
      </w:r>
      <w:r w:rsidR="00EC352B" w:rsidRPr="00BE7E97">
        <w:rPr>
          <w:color w:val="000000"/>
          <w:sz w:val="28"/>
        </w:rPr>
        <w:t xml:space="preserve"> тыс. рублей, или на </w:t>
      </w:r>
      <w:r w:rsidR="00BE7E97" w:rsidRPr="00BE7E97">
        <w:rPr>
          <w:color w:val="000000"/>
          <w:sz w:val="28"/>
        </w:rPr>
        <w:t>18,7</w:t>
      </w:r>
      <w:r w:rsidR="00EC352B" w:rsidRPr="00BE7E97">
        <w:rPr>
          <w:color w:val="000000"/>
          <w:sz w:val="28"/>
        </w:rPr>
        <w:t xml:space="preserve"> процент.</w:t>
      </w:r>
    </w:p>
    <w:p w:rsidR="00E26E52" w:rsidRPr="00E11011" w:rsidRDefault="00FE2511" w:rsidP="00EC352B">
      <w:pPr>
        <w:ind w:firstLine="709"/>
        <w:jc w:val="both"/>
        <w:rPr>
          <w:sz w:val="28"/>
          <w:szCs w:val="28"/>
          <w:lang w:eastAsia="en-US"/>
        </w:rPr>
      </w:pPr>
      <w:r>
        <w:rPr>
          <w:spacing w:val="-4"/>
          <w:kern w:val="28"/>
          <w:sz w:val="28"/>
          <w:szCs w:val="28"/>
          <w:lang w:eastAsia="en-US"/>
        </w:rPr>
        <w:t>Расходы</w:t>
      </w:r>
      <w:r w:rsidR="00E26E52" w:rsidRPr="00B45521">
        <w:rPr>
          <w:spacing w:val="-4"/>
          <w:kern w:val="28"/>
          <w:sz w:val="28"/>
          <w:szCs w:val="28"/>
          <w:lang w:eastAsia="en-US"/>
        </w:rPr>
        <w:t xml:space="preserve"> исполнен</w:t>
      </w:r>
      <w:r>
        <w:rPr>
          <w:spacing w:val="-4"/>
          <w:kern w:val="28"/>
          <w:sz w:val="28"/>
          <w:szCs w:val="28"/>
          <w:lang w:eastAsia="en-US"/>
        </w:rPr>
        <w:t>ы в 202</w:t>
      </w:r>
      <w:r w:rsidR="002E7F63">
        <w:rPr>
          <w:spacing w:val="-4"/>
          <w:kern w:val="28"/>
          <w:sz w:val="28"/>
          <w:szCs w:val="28"/>
          <w:lang w:eastAsia="en-US"/>
        </w:rPr>
        <w:t>2</w:t>
      </w:r>
      <w:r>
        <w:rPr>
          <w:spacing w:val="-4"/>
          <w:kern w:val="28"/>
          <w:sz w:val="28"/>
          <w:szCs w:val="28"/>
          <w:lang w:eastAsia="en-US"/>
        </w:rPr>
        <w:t xml:space="preserve"> году в сумме </w:t>
      </w:r>
      <w:r w:rsidR="002E7F63">
        <w:rPr>
          <w:spacing w:val="-4"/>
          <w:kern w:val="28"/>
          <w:sz w:val="28"/>
          <w:szCs w:val="28"/>
          <w:lang w:eastAsia="en-US"/>
        </w:rPr>
        <w:t>6526,2</w:t>
      </w:r>
      <w:r w:rsidR="00E26E52">
        <w:rPr>
          <w:spacing w:val="-4"/>
          <w:kern w:val="28"/>
          <w:sz w:val="28"/>
          <w:szCs w:val="28"/>
          <w:lang w:eastAsia="en-US"/>
        </w:rPr>
        <w:t xml:space="preserve"> тыс.</w:t>
      </w:r>
      <w:r w:rsidR="00E26E52" w:rsidRPr="00B45521">
        <w:rPr>
          <w:spacing w:val="-4"/>
          <w:kern w:val="28"/>
          <w:sz w:val="28"/>
          <w:szCs w:val="28"/>
          <w:lang w:eastAsia="en-US"/>
        </w:rPr>
        <w:t xml:space="preserve"> рублей, или н</w:t>
      </w:r>
      <w:r w:rsidR="00E26E52" w:rsidRPr="00BE7E97">
        <w:rPr>
          <w:spacing w:val="-4"/>
          <w:kern w:val="28"/>
          <w:sz w:val="28"/>
          <w:szCs w:val="28"/>
          <w:lang w:eastAsia="en-US"/>
        </w:rPr>
        <w:t>а 9</w:t>
      </w:r>
      <w:r w:rsidRPr="00BE7E97">
        <w:rPr>
          <w:spacing w:val="-4"/>
          <w:kern w:val="28"/>
          <w:sz w:val="28"/>
          <w:szCs w:val="28"/>
          <w:lang w:eastAsia="en-US"/>
        </w:rPr>
        <w:t>3,</w:t>
      </w:r>
      <w:r w:rsidR="00BE7E97" w:rsidRPr="00BE7E97">
        <w:rPr>
          <w:spacing w:val="-4"/>
          <w:kern w:val="28"/>
          <w:sz w:val="28"/>
          <w:szCs w:val="28"/>
          <w:lang w:eastAsia="en-US"/>
        </w:rPr>
        <w:t>1</w:t>
      </w:r>
      <w:r w:rsidR="00E26E52" w:rsidRPr="00BE7E97">
        <w:rPr>
          <w:spacing w:val="-4"/>
          <w:kern w:val="28"/>
          <w:sz w:val="28"/>
          <w:szCs w:val="28"/>
          <w:lang w:eastAsia="en-US"/>
        </w:rPr>
        <w:t xml:space="preserve"> процента</w:t>
      </w:r>
      <w:r w:rsidR="00E26E52" w:rsidRPr="00BE7E97">
        <w:rPr>
          <w:sz w:val="28"/>
          <w:szCs w:val="28"/>
          <w:lang w:eastAsia="en-US"/>
        </w:rPr>
        <w:t xml:space="preserve"> к плану и </w:t>
      </w:r>
      <w:r w:rsidR="00BE7E97">
        <w:rPr>
          <w:sz w:val="28"/>
          <w:szCs w:val="28"/>
          <w:lang w:eastAsia="en-US"/>
        </w:rPr>
        <w:t>увеличение</w:t>
      </w:r>
      <w:r w:rsidRPr="00BE7E97">
        <w:rPr>
          <w:sz w:val="28"/>
          <w:szCs w:val="28"/>
          <w:lang w:eastAsia="en-US"/>
        </w:rPr>
        <w:t xml:space="preserve"> к уровню</w:t>
      </w:r>
      <w:r w:rsidR="00E26E52" w:rsidRPr="00BE7E97">
        <w:rPr>
          <w:sz w:val="28"/>
          <w:szCs w:val="28"/>
          <w:lang w:eastAsia="en-US"/>
        </w:rPr>
        <w:t xml:space="preserve"> 202</w:t>
      </w:r>
      <w:r w:rsidRPr="00BE7E97">
        <w:rPr>
          <w:sz w:val="28"/>
          <w:szCs w:val="28"/>
          <w:lang w:eastAsia="en-US"/>
        </w:rPr>
        <w:t>1</w:t>
      </w:r>
      <w:r w:rsidR="00E26E52" w:rsidRPr="00BE7E97">
        <w:rPr>
          <w:sz w:val="28"/>
          <w:szCs w:val="28"/>
          <w:lang w:eastAsia="en-US"/>
        </w:rPr>
        <w:t xml:space="preserve"> года на </w:t>
      </w:r>
      <w:r w:rsidR="00BE7E97" w:rsidRPr="00BE7E97">
        <w:rPr>
          <w:sz w:val="28"/>
          <w:szCs w:val="28"/>
          <w:lang w:eastAsia="en-US"/>
        </w:rPr>
        <w:t>18,2</w:t>
      </w:r>
      <w:r w:rsidR="00E26E52" w:rsidRPr="00BE7E97">
        <w:rPr>
          <w:sz w:val="28"/>
          <w:szCs w:val="28"/>
          <w:lang w:eastAsia="en-US"/>
        </w:rPr>
        <w:t xml:space="preserve"> процента.</w:t>
      </w:r>
    </w:p>
    <w:p w:rsidR="0079339D" w:rsidRPr="00A85EA5" w:rsidRDefault="00535D2C" w:rsidP="0079339D">
      <w:pPr>
        <w:widowControl w:val="0"/>
        <w:spacing w:line="230" w:lineRule="auto"/>
        <w:ind w:firstLine="709"/>
        <w:jc w:val="both"/>
        <w:rPr>
          <w:sz w:val="28"/>
          <w:szCs w:val="28"/>
        </w:rPr>
      </w:pPr>
      <w:r w:rsidRPr="00BE7E97">
        <w:rPr>
          <w:sz w:val="28"/>
          <w:szCs w:val="28"/>
          <w:lang w:eastAsia="en-US"/>
        </w:rPr>
        <w:t>По результатам исполнения бюджета сельского поселения сложилось превышение</w:t>
      </w:r>
      <w:r w:rsidR="00536D60" w:rsidRPr="00BE7E97">
        <w:rPr>
          <w:sz w:val="28"/>
          <w:szCs w:val="28"/>
          <w:lang w:eastAsia="en-US"/>
        </w:rPr>
        <w:t xml:space="preserve"> </w:t>
      </w:r>
      <w:r w:rsidR="002E7F63" w:rsidRPr="00BE7E97">
        <w:rPr>
          <w:sz w:val="28"/>
          <w:szCs w:val="28"/>
        </w:rPr>
        <w:t>расходов</w:t>
      </w:r>
      <w:r w:rsidRPr="00BE7E97">
        <w:rPr>
          <w:sz w:val="28"/>
          <w:szCs w:val="28"/>
        </w:rPr>
        <w:t xml:space="preserve"> над </w:t>
      </w:r>
      <w:r w:rsidR="002E7F63" w:rsidRPr="00BE7E97">
        <w:rPr>
          <w:sz w:val="28"/>
          <w:szCs w:val="28"/>
        </w:rPr>
        <w:t>доходами</w:t>
      </w:r>
      <w:r w:rsidR="00536D60" w:rsidRPr="00BE7E97">
        <w:rPr>
          <w:sz w:val="28"/>
          <w:szCs w:val="28"/>
        </w:rPr>
        <w:t xml:space="preserve"> </w:t>
      </w:r>
      <w:r w:rsidR="00E42D11" w:rsidRPr="00BE7E97">
        <w:rPr>
          <w:sz w:val="28"/>
          <w:szCs w:val="28"/>
        </w:rPr>
        <w:t>(</w:t>
      </w:r>
      <w:r w:rsidR="002E7F63" w:rsidRPr="00BE7E97">
        <w:rPr>
          <w:sz w:val="28"/>
          <w:szCs w:val="28"/>
        </w:rPr>
        <w:t>де</w:t>
      </w:r>
      <w:r w:rsidR="00E42D11" w:rsidRPr="00BE7E97">
        <w:rPr>
          <w:sz w:val="28"/>
          <w:szCs w:val="28"/>
        </w:rPr>
        <w:t xml:space="preserve">фицит) </w:t>
      </w:r>
      <w:r w:rsidR="0079339D" w:rsidRPr="00BE7E97">
        <w:rPr>
          <w:sz w:val="28"/>
          <w:szCs w:val="28"/>
        </w:rPr>
        <w:t xml:space="preserve">местного бюджета </w:t>
      </w:r>
      <w:r w:rsidR="002E7F63" w:rsidRPr="00BE7E97">
        <w:rPr>
          <w:sz w:val="28"/>
          <w:szCs w:val="28"/>
        </w:rPr>
        <w:t>307,1</w:t>
      </w:r>
      <w:r w:rsidR="0079339D" w:rsidRPr="00BE7E97">
        <w:rPr>
          <w:sz w:val="28"/>
          <w:szCs w:val="28"/>
        </w:rPr>
        <w:t xml:space="preserve"> тыс. рублей. Источником покрытия бюджетного дефицита в 202</w:t>
      </w:r>
      <w:r w:rsidR="0039539D" w:rsidRPr="00BE7E97">
        <w:rPr>
          <w:sz w:val="28"/>
          <w:szCs w:val="28"/>
        </w:rPr>
        <w:t>2</w:t>
      </w:r>
      <w:r w:rsidR="0079339D" w:rsidRPr="00BE7E97">
        <w:rPr>
          <w:sz w:val="28"/>
          <w:szCs w:val="28"/>
        </w:rPr>
        <w:t xml:space="preserve"> году являлись остатки средств на 01.01.202</w:t>
      </w:r>
      <w:r w:rsidR="0039539D" w:rsidRPr="00BE7E97">
        <w:rPr>
          <w:sz w:val="28"/>
          <w:szCs w:val="28"/>
        </w:rPr>
        <w:t>2</w:t>
      </w:r>
      <w:r w:rsidR="0079339D" w:rsidRPr="00BE7E97">
        <w:rPr>
          <w:sz w:val="28"/>
          <w:szCs w:val="28"/>
        </w:rPr>
        <w:t xml:space="preserve"> года.</w:t>
      </w:r>
    </w:p>
    <w:p w:rsidR="00105778" w:rsidRDefault="00105778" w:rsidP="00A84395">
      <w:pPr>
        <w:pStyle w:val="ConsPlusNormal"/>
        <w:tabs>
          <w:tab w:val="left" w:pos="142"/>
        </w:tabs>
        <w:ind w:firstLine="709"/>
        <w:jc w:val="both"/>
        <w:rPr>
          <w:rFonts w:ascii="Times New Roman" w:hAnsi="Times New Roman"/>
          <w:sz w:val="28"/>
          <w:szCs w:val="28"/>
        </w:rPr>
      </w:pPr>
      <w:r w:rsidRPr="00A85EA5">
        <w:rPr>
          <w:rFonts w:ascii="Times New Roman" w:hAnsi="Times New Roman" w:cs="Times New Roman"/>
          <w:sz w:val="28"/>
          <w:szCs w:val="28"/>
        </w:rPr>
        <w:t>В сфере бюджетных расходов п</w:t>
      </w:r>
      <w:r w:rsidRPr="00A85EA5">
        <w:rPr>
          <w:rFonts w:ascii="Times New Roman" w:hAnsi="Times New Roman"/>
          <w:sz w:val="28"/>
          <w:szCs w:val="28"/>
        </w:rPr>
        <w:t>риоритетным направлением являлось обеспечение расходов на социальную сферу</w:t>
      </w:r>
      <w:r w:rsidR="00071A56">
        <w:rPr>
          <w:rFonts w:ascii="Times New Roman" w:hAnsi="Times New Roman"/>
          <w:sz w:val="28"/>
          <w:szCs w:val="28"/>
        </w:rPr>
        <w:t xml:space="preserve">, реализация муниципальных программ </w:t>
      </w:r>
      <w:r w:rsidR="00536D60">
        <w:rPr>
          <w:rFonts w:ascii="Times New Roman" w:hAnsi="Times New Roman"/>
          <w:sz w:val="28"/>
          <w:szCs w:val="28"/>
        </w:rPr>
        <w:t>Романов</w:t>
      </w:r>
      <w:r w:rsidR="00071A56">
        <w:rPr>
          <w:rFonts w:ascii="Times New Roman" w:hAnsi="Times New Roman"/>
          <w:sz w:val="28"/>
          <w:szCs w:val="28"/>
        </w:rPr>
        <w:t>ского сельского поселения</w:t>
      </w:r>
      <w:r w:rsidRPr="00A85EA5">
        <w:rPr>
          <w:rFonts w:ascii="Times New Roman" w:hAnsi="Times New Roman"/>
          <w:sz w:val="28"/>
          <w:szCs w:val="28"/>
        </w:rPr>
        <w:t xml:space="preserve">. </w:t>
      </w:r>
    </w:p>
    <w:p w:rsidR="00DB5C05" w:rsidRDefault="00DB5C05" w:rsidP="00DB5C05">
      <w:pPr>
        <w:widowControl w:val="0"/>
        <w:tabs>
          <w:tab w:val="left" w:pos="9072"/>
        </w:tabs>
        <w:ind w:firstLine="709"/>
        <w:jc w:val="both"/>
        <w:rPr>
          <w:color w:val="000000"/>
          <w:sz w:val="28"/>
        </w:rPr>
      </w:pPr>
      <w:r>
        <w:rPr>
          <w:color w:val="000000"/>
          <w:sz w:val="28"/>
        </w:rPr>
        <w:t xml:space="preserve">В соответствии с изменениями, внесенными Федеральным законом от 16.04.2022 № 104-ФЗ «О внесении изменений в отдельные законодательные акты Российской Федерации» в Федеральный закон от 05.04.2013 № 44-ФЗ «О контрактной системе в сфере закупок товаров, работ, услуг для обеспечения государственных и муниципальных нужд», порядок учета и оплаты денежных обязательств получателей средств местного бюджета осуществляется с учетом сокращения до 7 рабочих дней сроков оплаты поставленной продукции (выполненных работ/оказанных услуг) по государственным (муниципальным) контрактам. </w:t>
      </w:r>
    </w:p>
    <w:p w:rsidR="00D46FFE" w:rsidRDefault="00D46FFE" w:rsidP="00D46FFE">
      <w:pPr>
        <w:widowControl w:val="0"/>
        <w:ind w:firstLine="709"/>
        <w:jc w:val="both"/>
        <w:rPr>
          <w:sz w:val="28"/>
        </w:rPr>
      </w:pPr>
      <w:r>
        <w:rPr>
          <w:color w:val="000000"/>
          <w:sz w:val="28"/>
        </w:rPr>
        <w:t>В качестве дополнительных мер поддержки экономики применяются увеличенные размеры авансирования контрактов до 50 процентов от их цены, до 90 процентов по контрактам, подлежащим казначейскому сопровождению.</w:t>
      </w:r>
    </w:p>
    <w:p w:rsidR="008506B2" w:rsidRDefault="008506B2" w:rsidP="008506B2">
      <w:pPr>
        <w:widowControl w:val="0"/>
        <w:tabs>
          <w:tab w:val="left" w:pos="993"/>
        </w:tabs>
        <w:ind w:firstLine="709"/>
        <w:jc w:val="both"/>
        <w:rPr>
          <w:sz w:val="28"/>
        </w:rPr>
      </w:pPr>
      <w:r>
        <w:rPr>
          <w:color w:val="000000"/>
          <w:sz w:val="28"/>
        </w:rPr>
        <w:t>Реализация масштабных антикризисных мер, принятых на федеральном, региональном и местном уровнях, способствовала стабильности экономики и сохранению устойчивости местного бюджета.</w:t>
      </w:r>
    </w:p>
    <w:p w:rsidR="009B4BCF" w:rsidRPr="00E11011" w:rsidRDefault="00105778" w:rsidP="009B4BCF">
      <w:pPr>
        <w:autoSpaceDE w:val="0"/>
        <w:autoSpaceDN w:val="0"/>
        <w:ind w:firstLine="709"/>
        <w:jc w:val="both"/>
        <w:rPr>
          <w:sz w:val="28"/>
          <w:szCs w:val="28"/>
          <w:lang w:eastAsia="en-US"/>
        </w:rPr>
      </w:pPr>
      <w:r w:rsidRPr="00A85EA5">
        <w:rPr>
          <w:sz w:val="28"/>
          <w:szCs w:val="28"/>
        </w:rPr>
        <w:t>За период I полугодия 202</w:t>
      </w:r>
      <w:r w:rsidR="00346AF4">
        <w:rPr>
          <w:sz w:val="28"/>
          <w:szCs w:val="28"/>
        </w:rPr>
        <w:t>3</w:t>
      </w:r>
      <w:r w:rsidRPr="00A85EA5">
        <w:rPr>
          <w:sz w:val="28"/>
          <w:szCs w:val="28"/>
        </w:rPr>
        <w:t xml:space="preserve"> г</w:t>
      </w:r>
      <w:r w:rsidR="007542EC">
        <w:rPr>
          <w:sz w:val="28"/>
          <w:szCs w:val="28"/>
        </w:rPr>
        <w:t>ода</w:t>
      </w:r>
      <w:r w:rsidR="002E7F63">
        <w:rPr>
          <w:sz w:val="28"/>
          <w:szCs w:val="28"/>
        </w:rPr>
        <w:t xml:space="preserve"> </w:t>
      </w:r>
      <w:r w:rsidR="009B4BCF">
        <w:rPr>
          <w:sz w:val="28"/>
          <w:szCs w:val="28"/>
        </w:rPr>
        <w:t>исполнение</w:t>
      </w:r>
      <w:r w:rsidR="002E7F63">
        <w:rPr>
          <w:sz w:val="28"/>
          <w:szCs w:val="28"/>
        </w:rPr>
        <w:t xml:space="preserve"> </w:t>
      </w:r>
      <w:r>
        <w:rPr>
          <w:sz w:val="28"/>
          <w:szCs w:val="28"/>
        </w:rPr>
        <w:t>бюджета</w:t>
      </w:r>
      <w:r w:rsidR="003145DD">
        <w:rPr>
          <w:sz w:val="28"/>
          <w:szCs w:val="28"/>
        </w:rPr>
        <w:t xml:space="preserve"> </w:t>
      </w:r>
      <w:r w:rsidR="00536D60">
        <w:rPr>
          <w:sz w:val="28"/>
          <w:szCs w:val="28"/>
        </w:rPr>
        <w:t>Романов</w:t>
      </w:r>
      <w:r w:rsidR="003145DD">
        <w:rPr>
          <w:sz w:val="28"/>
          <w:szCs w:val="28"/>
        </w:rPr>
        <w:t>ского сельского поселения Дубовского района</w:t>
      </w:r>
      <w:r w:rsidR="002E7F63">
        <w:rPr>
          <w:sz w:val="28"/>
          <w:szCs w:val="28"/>
        </w:rPr>
        <w:t xml:space="preserve"> </w:t>
      </w:r>
      <w:r w:rsidR="009B4BCF" w:rsidRPr="00E11011">
        <w:rPr>
          <w:sz w:val="28"/>
          <w:szCs w:val="28"/>
          <w:lang w:eastAsia="en-US"/>
        </w:rPr>
        <w:t xml:space="preserve">обеспечено с положительной динамикой относительно аналогичных показателей прошлого года. </w:t>
      </w:r>
    </w:p>
    <w:p w:rsidR="00FE000A" w:rsidRDefault="00FE000A" w:rsidP="00FE000A">
      <w:pPr>
        <w:autoSpaceDE w:val="0"/>
        <w:autoSpaceDN w:val="0"/>
        <w:adjustRightInd w:val="0"/>
        <w:ind w:firstLine="709"/>
        <w:jc w:val="both"/>
        <w:rPr>
          <w:sz w:val="28"/>
          <w:szCs w:val="28"/>
        </w:rPr>
      </w:pPr>
      <w:r w:rsidRPr="00E11011">
        <w:rPr>
          <w:sz w:val="28"/>
          <w:szCs w:val="28"/>
        </w:rPr>
        <w:t xml:space="preserve">Доходы исполнены в сумме </w:t>
      </w:r>
      <w:r w:rsidR="00863CB5">
        <w:rPr>
          <w:sz w:val="28"/>
          <w:szCs w:val="28"/>
        </w:rPr>
        <w:t>3286,5</w:t>
      </w:r>
      <w:r w:rsidR="006A31B0">
        <w:rPr>
          <w:sz w:val="28"/>
          <w:szCs w:val="28"/>
        </w:rPr>
        <w:t xml:space="preserve"> тыс.</w:t>
      </w:r>
      <w:r w:rsidRPr="00E11011">
        <w:rPr>
          <w:sz w:val="28"/>
          <w:szCs w:val="28"/>
        </w:rPr>
        <w:t xml:space="preserve"> рублей, или на </w:t>
      </w:r>
      <w:r w:rsidR="00863CB5">
        <w:rPr>
          <w:sz w:val="28"/>
          <w:szCs w:val="28"/>
        </w:rPr>
        <w:t>46,5</w:t>
      </w:r>
      <w:r w:rsidRPr="00E11011">
        <w:rPr>
          <w:sz w:val="28"/>
          <w:szCs w:val="28"/>
        </w:rPr>
        <w:t xml:space="preserve"> процента к</w:t>
      </w:r>
      <w:r>
        <w:rPr>
          <w:sz w:val="28"/>
          <w:szCs w:val="28"/>
        </w:rPr>
        <w:t> </w:t>
      </w:r>
      <w:r w:rsidRPr="00E11011">
        <w:rPr>
          <w:sz w:val="28"/>
          <w:szCs w:val="28"/>
        </w:rPr>
        <w:t>годовому плану. В</w:t>
      </w:r>
      <w:r>
        <w:rPr>
          <w:sz w:val="28"/>
          <w:szCs w:val="28"/>
        </w:rPr>
        <w:t> </w:t>
      </w:r>
      <w:r w:rsidRPr="00E11011">
        <w:rPr>
          <w:sz w:val="28"/>
          <w:szCs w:val="28"/>
        </w:rPr>
        <w:t>том</w:t>
      </w:r>
      <w:r>
        <w:rPr>
          <w:sz w:val="28"/>
          <w:szCs w:val="28"/>
        </w:rPr>
        <w:t> </w:t>
      </w:r>
      <w:r w:rsidRPr="00E11011">
        <w:rPr>
          <w:sz w:val="28"/>
          <w:szCs w:val="28"/>
        </w:rPr>
        <w:t xml:space="preserve">числе налоговые и неналоговые поступления составили </w:t>
      </w:r>
      <w:r w:rsidR="00863CB5">
        <w:rPr>
          <w:sz w:val="28"/>
          <w:szCs w:val="28"/>
        </w:rPr>
        <w:t>206,3</w:t>
      </w:r>
      <w:r w:rsidR="006A31B0">
        <w:rPr>
          <w:sz w:val="28"/>
          <w:szCs w:val="28"/>
        </w:rPr>
        <w:t xml:space="preserve"> тыс.</w:t>
      </w:r>
      <w:r w:rsidRPr="00E11011">
        <w:rPr>
          <w:sz w:val="28"/>
          <w:szCs w:val="28"/>
        </w:rPr>
        <w:t xml:space="preserve"> рублей, с</w:t>
      </w:r>
      <w:r w:rsidR="007542EC">
        <w:rPr>
          <w:sz w:val="28"/>
          <w:szCs w:val="28"/>
        </w:rPr>
        <w:t xml:space="preserve">о </w:t>
      </w:r>
      <w:r w:rsidR="00827D27">
        <w:rPr>
          <w:sz w:val="28"/>
          <w:szCs w:val="28"/>
        </w:rPr>
        <w:t>увеличением</w:t>
      </w:r>
      <w:r w:rsidR="007542EC">
        <w:rPr>
          <w:sz w:val="28"/>
          <w:szCs w:val="28"/>
        </w:rPr>
        <w:t xml:space="preserve"> к уровню</w:t>
      </w:r>
      <w:r w:rsidRPr="00E11011">
        <w:rPr>
          <w:sz w:val="28"/>
          <w:szCs w:val="28"/>
        </w:rPr>
        <w:t xml:space="preserve"> </w:t>
      </w:r>
      <w:r w:rsidRPr="00827D27">
        <w:rPr>
          <w:sz w:val="28"/>
          <w:szCs w:val="28"/>
        </w:rPr>
        <w:t>аналогичного периода прошлого года на </w:t>
      </w:r>
      <w:r w:rsidR="00827D27" w:rsidRPr="00827D27">
        <w:rPr>
          <w:sz w:val="28"/>
          <w:szCs w:val="28"/>
        </w:rPr>
        <w:t>6,4</w:t>
      </w:r>
      <w:r w:rsidRPr="00827D27">
        <w:rPr>
          <w:sz w:val="28"/>
          <w:szCs w:val="28"/>
        </w:rPr>
        <w:t xml:space="preserve"> процента. Расходы исполнены в объеме </w:t>
      </w:r>
      <w:r w:rsidR="00863CB5" w:rsidRPr="00827D27">
        <w:rPr>
          <w:sz w:val="28"/>
          <w:szCs w:val="28"/>
        </w:rPr>
        <w:t>29</w:t>
      </w:r>
      <w:r w:rsidR="00863CB5">
        <w:rPr>
          <w:sz w:val="28"/>
          <w:szCs w:val="28"/>
        </w:rPr>
        <w:t>91,9</w:t>
      </w:r>
      <w:r w:rsidR="006A31B0">
        <w:rPr>
          <w:sz w:val="28"/>
          <w:szCs w:val="28"/>
        </w:rPr>
        <w:t xml:space="preserve"> тыс.</w:t>
      </w:r>
      <w:r w:rsidRPr="00E11011">
        <w:rPr>
          <w:sz w:val="28"/>
          <w:szCs w:val="28"/>
        </w:rPr>
        <w:t xml:space="preserve"> рублей, или</w:t>
      </w:r>
      <w:r>
        <w:rPr>
          <w:sz w:val="28"/>
          <w:szCs w:val="28"/>
        </w:rPr>
        <w:t> </w:t>
      </w:r>
      <w:r w:rsidRPr="00E11011">
        <w:rPr>
          <w:sz w:val="28"/>
          <w:szCs w:val="28"/>
        </w:rPr>
        <w:t>на</w:t>
      </w:r>
      <w:r>
        <w:rPr>
          <w:sz w:val="28"/>
          <w:szCs w:val="28"/>
        </w:rPr>
        <w:t> </w:t>
      </w:r>
      <w:r w:rsidR="00863CB5">
        <w:rPr>
          <w:sz w:val="28"/>
          <w:szCs w:val="28"/>
        </w:rPr>
        <w:t>39,4</w:t>
      </w:r>
      <w:r>
        <w:rPr>
          <w:sz w:val="28"/>
          <w:szCs w:val="28"/>
        </w:rPr>
        <w:t> </w:t>
      </w:r>
      <w:r w:rsidRPr="00E11011">
        <w:rPr>
          <w:sz w:val="28"/>
          <w:szCs w:val="28"/>
        </w:rPr>
        <w:t xml:space="preserve">процента к </w:t>
      </w:r>
      <w:r w:rsidRPr="00827D27">
        <w:rPr>
          <w:sz w:val="28"/>
          <w:szCs w:val="28"/>
        </w:rPr>
        <w:t>плану, с</w:t>
      </w:r>
      <w:r w:rsidR="007542EC" w:rsidRPr="00827D27">
        <w:rPr>
          <w:sz w:val="28"/>
          <w:szCs w:val="28"/>
        </w:rPr>
        <w:t xml:space="preserve"> ростом</w:t>
      </w:r>
      <w:r w:rsidRPr="00827D27">
        <w:rPr>
          <w:sz w:val="28"/>
          <w:szCs w:val="28"/>
        </w:rPr>
        <w:t xml:space="preserve"> к I полугодию 202</w:t>
      </w:r>
      <w:r w:rsidR="007542EC" w:rsidRPr="00827D27">
        <w:rPr>
          <w:sz w:val="28"/>
          <w:szCs w:val="28"/>
        </w:rPr>
        <w:t>2</w:t>
      </w:r>
      <w:r w:rsidRPr="00827D27">
        <w:rPr>
          <w:sz w:val="28"/>
          <w:szCs w:val="28"/>
        </w:rPr>
        <w:t xml:space="preserve"> г. на </w:t>
      </w:r>
      <w:r w:rsidR="00827D27" w:rsidRPr="00827D27">
        <w:rPr>
          <w:sz w:val="28"/>
          <w:szCs w:val="28"/>
        </w:rPr>
        <w:t>16,0</w:t>
      </w:r>
      <w:r w:rsidRPr="00827D27">
        <w:rPr>
          <w:sz w:val="28"/>
          <w:szCs w:val="28"/>
        </w:rPr>
        <w:t xml:space="preserve"> процента.</w:t>
      </w:r>
      <w:r w:rsidRPr="00E11011">
        <w:rPr>
          <w:sz w:val="28"/>
          <w:szCs w:val="28"/>
        </w:rPr>
        <w:t xml:space="preserve"> </w:t>
      </w:r>
    </w:p>
    <w:p w:rsidR="001A6986" w:rsidRDefault="001A6986" w:rsidP="001A6986">
      <w:pPr>
        <w:widowControl w:val="0"/>
        <w:ind w:firstLine="709"/>
        <w:jc w:val="both"/>
        <w:rPr>
          <w:sz w:val="28"/>
        </w:rPr>
      </w:pPr>
      <w:r>
        <w:rPr>
          <w:color w:val="000000"/>
          <w:sz w:val="28"/>
        </w:rPr>
        <w:t xml:space="preserve">Проводимая налоговая политика способствовала </w:t>
      </w:r>
      <w:r w:rsidR="00863CB5">
        <w:rPr>
          <w:color w:val="000000"/>
          <w:sz w:val="28"/>
        </w:rPr>
        <w:t xml:space="preserve"> </w:t>
      </w:r>
      <w:r>
        <w:rPr>
          <w:color w:val="000000"/>
          <w:sz w:val="28"/>
        </w:rPr>
        <w:t>сохранению устойчивой положительной динамики поступлений.</w:t>
      </w:r>
    </w:p>
    <w:p w:rsidR="001A6986" w:rsidRDefault="001A6986" w:rsidP="001A6986">
      <w:pPr>
        <w:widowControl w:val="0"/>
        <w:ind w:firstLine="709"/>
        <w:jc w:val="both"/>
        <w:rPr>
          <w:sz w:val="28"/>
        </w:rPr>
      </w:pPr>
      <w:r>
        <w:rPr>
          <w:color w:val="000000"/>
          <w:sz w:val="28"/>
        </w:rPr>
        <w:t xml:space="preserve">Продолжена работа по увеличению налогового потенциала за счет оптимизации системы налогового администрирования, стимулированию развития малого и среднего предпринимательства через специальные </w:t>
      </w:r>
      <w:r>
        <w:rPr>
          <w:color w:val="000000"/>
          <w:sz w:val="28"/>
        </w:rPr>
        <w:lastRenderedPageBreak/>
        <w:t>налоговые режимы, сохранению всех предоставляемых эффективных налоговых льгот.</w:t>
      </w:r>
    </w:p>
    <w:p w:rsidR="00AA6A93" w:rsidRPr="00951EA2" w:rsidRDefault="00AA6A93" w:rsidP="00AA6A93">
      <w:pPr>
        <w:ind w:firstLine="709"/>
        <w:jc w:val="both"/>
        <w:rPr>
          <w:bCs/>
          <w:sz w:val="28"/>
        </w:rPr>
      </w:pPr>
      <w:r w:rsidRPr="00A85EA5">
        <w:rPr>
          <w:sz w:val="28"/>
          <w:szCs w:val="28"/>
        </w:rPr>
        <w:t>В 202</w:t>
      </w:r>
      <w:r w:rsidR="006D1922">
        <w:rPr>
          <w:sz w:val="28"/>
          <w:szCs w:val="28"/>
        </w:rPr>
        <w:t>3</w:t>
      </w:r>
      <w:r w:rsidRPr="00A85EA5">
        <w:rPr>
          <w:sz w:val="28"/>
          <w:szCs w:val="28"/>
        </w:rPr>
        <w:t xml:space="preserve"> году </w:t>
      </w:r>
      <w:r>
        <w:rPr>
          <w:sz w:val="28"/>
          <w:szCs w:val="28"/>
        </w:rPr>
        <w:t>п</w:t>
      </w:r>
      <w:r w:rsidRPr="00E11011">
        <w:rPr>
          <w:sz w:val="28"/>
          <w:szCs w:val="28"/>
        </w:rPr>
        <w:t xml:space="preserve">роведена оценка эффективности налоговых расходов </w:t>
      </w:r>
      <w:r w:rsidR="00536D60">
        <w:rPr>
          <w:sz w:val="28"/>
          <w:szCs w:val="28"/>
        </w:rPr>
        <w:t>Романов</w:t>
      </w:r>
      <w:r>
        <w:rPr>
          <w:sz w:val="28"/>
          <w:szCs w:val="28"/>
        </w:rPr>
        <w:t>ского сельского поселения</w:t>
      </w:r>
      <w:r w:rsidRPr="00E11011">
        <w:rPr>
          <w:sz w:val="28"/>
          <w:szCs w:val="28"/>
        </w:rPr>
        <w:t xml:space="preserve">, обусловленных </w:t>
      </w:r>
      <w:r>
        <w:rPr>
          <w:sz w:val="28"/>
          <w:szCs w:val="28"/>
        </w:rPr>
        <w:t>местными</w:t>
      </w:r>
      <w:r w:rsidRPr="00E11011">
        <w:rPr>
          <w:sz w:val="28"/>
          <w:szCs w:val="28"/>
        </w:rPr>
        <w:t xml:space="preserve"> налоговыми льготами. Она осуществлялась </w:t>
      </w:r>
      <w:r w:rsidR="00827D27">
        <w:rPr>
          <w:sz w:val="28"/>
          <w:szCs w:val="28"/>
        </w:rPr>
        <w:t>п</w:t>
      </w:r>
      <w:r w:rsidRPr="00E11011">
        <w:rPr>
          <w:bCs/>
          <w:sz w:val="28"/>
          <w:szCs w:val="28"/>
        </w:rPr>
        <w:t>о результатам</w:t>
      </w:r>
      <w:r w:rsidRPr="00E11011">
        <w:rPr>
          <w:sz w:val="28"/>
          <w:szCs w:val="28"/>
        </w:rPr>
        <w:t xml:space="preserve"> оценки налоговых расходов</w:t>
      </w:r>
      <w:r w:rsidR="00827D27">
        <w:rPr>
          <w:sz w:val="28"/>
          <w:szCs w:val="28"/>
        </w:rPr>
        <w:t>,</w:t>
      </w:r>
      <w:r w:rsidRPr="00E11011">
        <w:rPr>
          <w:sz w:val="28"/>
          <w:szCs w:val="28"/>
        </w:rPr>
        <w:t xml:space="preserve"> все налоговые </w:t>
      </w:r>
      <w:r w:rsidRPr="00E11011">
        <w:rPr>
          <w:bCs/>
          <w:sz w:val="28"/>
          <w:szCs w:val="28"/>
        </w:rPr>
        <w:t>льготы признаны эффективными</w:t>
      </w:r>
      <w:r>
        <w:rPr>
          <w:bCs/>
          <w:sz w:val="28"/>
          <w:szCs w:val="28"/>
        </w:rPr>
        <w:t xml:space="preserve">, </w:t>
      </w:r>
      <w:r w:rsidRPr="00951EA2">
        <w:rPr>
          <w:bCs/>
          <w:sz w:val="28"/>
        </w:rPr>
        <w:t xml:space="preserve">утверждены Постановлением Администрации </w:t>
      </w:r>
      <w:r w:rsidR="00536D60">
        <w:rPr>
          <w:bCs/>
          <w:sz w:val="28"/>
        </w:rPr>
        <w:t>Романов</w:t>
      </w:r>
      <w:r>
        <w:rPr>
          <w:bCs/>
          <w:sz w:val="28"/>
        </w:rPr>
        <w:t>ского</w:t>
      </w:r>
      <w:r w:rsidRPr="00951EA2">
        <w:rPr>
          <w:bCs/>
          <w:sz w:val="28"/>
        </w:rPr>
        <w:t xml:space="preserve"> сельского поселения </w:t>
      </w:r>
      <w:r w:rsidRPr="00E11A00">
        <w:rPr>
          <w:bCs/>
          <w:sz w:val="28"/>
        </w:rPr>
        <w:t xml:space="preserve">от </w:t>
      </w:r>
      <w:r w:rsidR="00E11A00" w:rsidRPr="00E11A00">
        <w:rPr>
          <w:bCs/>
          <w:sz w:val="28"/>
        </w:rPr>
        <w:t>10</w:t>
      </w:r>
      <w:r w:rsidRPr="00E11A00">
        <w:rPr>
          <w:bCs/>
          <w:sz w:val="28"/>
        </w:rPr>
        <w:t xml:space="preserve">.07.2023 года № </w:t>
      </w:r>
      <w:r w:rsidR="00E11A00" w:rsidRPr="00E11A00">
        <w:rPr>
          <w:bCs/>
          <w:sz w:val="28"/>
        </w:rPr>
        <w:t>53</w:t>
      </w:r>
      <w:r w:rsidRPr="00951EA2">
        <w:rPr>
          <w:bCs/>
          <w:sz w:val="28"/>
        </w:rPr>
        <w:t xml:space="preserve"> и направлены в Министерство финансов Ростовской области и учтены при формировании местного бюджета. </w:t>
      </w:r>
    </w:p>
    <w:p w:rsidR="007D3683" w:rsidRPr="00E11A00" w:rsidRDefault="007D3683" w:rsidP="007D3683">
      <w:pPr>
        <w:widowControl w:val="0"/>
        <w:spacing w:line="228" w:lineRule="auto"/>
        <w:ind w:firstLine="709"/>
        <w:jc w:val="both"/>
        <w:rPr>
          <w:sz w:val="28"/>
        </w:rPr>
      </w:pPr>
      <w:r w:rsidRPr="00E11A00">
        <w:rPr>
          <w:color w:val="000000"/>
          <w:sz w:val="28"/>
        </w:rPr>
        <w:t>Предоставлены дополнительные налоговые меры социальной поддержки граждан:</w:t>
      </w:r>
    </w:p>
    <w:p w:rsidR="007D3683" w:rsidRPr="00E11A00" w:rsidRDefault="007D3683" w:rsidP="00430D13">
      <w:pPr>
        <w:widowControl w:val="0"/>
        <w:spacing w:line="228" w:lineRule="auto"/>
        <w:ind w:firstLine="709"/>
        <w:jc w:val="both"/>
        <w:rPr>
          <w:sz w:val="28"/>
        </w:rPr>
      </w:pPr>
      <w:r w:rsidRPr="00E11A00">
        <w:rPr>
          <w:color w:val="000000"/>
          <w:sz w:val="28"/>
        </w:rPr>
        <w:t>освобождены от уплаты земельного налога граждане, призванные на военную службу по мобилизации, а также их супруга (супруг), несовершеннолетние дети, родители (усыновители</w:t>
      </w:r>
      <w:r w:rsidR="0054345F" w:rsidRPr="00E11A00">
        <w:rPr>
          <w:color w:val="000000"/>
          <w:sz w:val="28"/>
        </w:rPr>
        <w:t>)</w:t>
      </w:r>
      <w:r w:rsidR="00430D13" w:rsidRPr="00E11A00">
        <w:rPr>
          <w:color w:val="000000"/>
          <w:spacing w:val="-5"/>
          <w:sz w:val="28"/>
          <w:szCs w:val="28"/>
        </w:rPr>
        <w:t>.</w:t>
      </w:r>
    </w:p>
    <w:p w:rsidR="00A81877" w:rsidRPr="00E11A00" w:rsidRDefault="00A81877" w:rsidP="00A81877">
      <w:pPr>
        <w:widowControl w:val="0"/>
        <w:spacing w:line="228" w:lineRule="auto"/>
        <w:ind w:firstLine="709"/>
        <w:jc w:val="both"/>
        <w:rPr>
          <w:sz w:val="28"/>
        </w:rPr>
      </w:pPr>
      <w:r w:rsidRPr="00E11A00">
        <w:rPr>
          <w:color w:val="000000"/>
          <w:sz w:val="28"/>
        </w:rPr>
        <w:t>Организовано взаимодействие с крупными налогоплательщиками поселения для своевременного получения информации, позволяющей оперативно оценивать складывающуюся экономическую ситуацию.</w:t>
      </w:r>
    </w:p>
    <w:p w:rsidR="008741A4" w:rsidRPr="00E11A00" w:rsidRDefault="008741A4" w:rsidP="008741A4">
      <w:pPr>
        <w:pStyle w:val="ConsPlusNormal"/>
        <w:tabs>
          <w:tab w:val="left" w:pos="142"/>
        </w:tabs>
        <w:ind w:firstLine="709"/>
        <w:jc w:val="both"/>
        <w:rPr>
          <w:rFonts w:ascii="Times New Roman" w:hAnsi="Times New Roman"/>
          <w:sz w:val="28"/>
          <w:szCs w:val="28"/>
        </w:rPr>
      </w:pPr>
      <w:r w:rsidRPr="00E11A00">
        <w:rPr>
          <w:rFonts w:ascii="Times New Roman" w:hAnsi="Times New Roman" w:cs="Times New Roman"/>
          <w:sz w:val="28"/>
          <w:szCs w:val="28"/>
          <w:lang w:eastAsia="en-US"/>
        </w:rPr>
        <w:t xml:space="preserve">Главным приоритетом бюджетной политики </w:t>
      </w:r>
      <w:r w:rsidR="00536D60" w:rsidRPr="00E11A00">
        <w:rPr>
          <w:rFonts w:ascii="Times New Roman" w:hAnsi="Times New Roman" w:cs="Times New Roman"/>
          <w:sz w:val="28"/>
          <w:szCs w:val="28"/>
          <w:lang w:eastAsia="en-US"/>
        </w:rPr>
        <w:t>Романов</w:t>
      </w:r>
      <w:r w:rsidRPr="00E11A00">
        <w:rPr>
          <w:rFonts w:ascii="Times New Roman" w:hAnsi="Times New Roman" w:cs="Times New Roman"/>
          <w:sz w:val="28"/>
          <w:szCs w:val="28"/>
          <w:lang w:eastAsia="en-US"/>
        </w:rPr>
        <w:t>ского сельского поселения по</w:t>
      </w:r>
      <w:r w:rsidRPr="00E11A00">
        <w:rPr>
          <w:rFonts w:ascii="Times New Roman" w:hAnsi="Times New Roman" w:cs="Times New Roman"/>
          <w:sz w:val="28"/>
          <w:szCs w:val="28"/>
          <w:lang w:eastAsia="en-US"/>
        </w:rPr>
        <w:noBreakHyphen/>
        <w:t xml:space="preserve">прежнему остается благополучия людей. </w:t>
      </w:r>
      <w:r w:rsidRPr="00E11A00">
        <w:rPr>
          <w:rFonts w:ascii="Times New Roman" w:hAnsi="Times New Roman" w:cs="Times New Roman"/>
          <w:sz w:val="28"/>
          <w:szCs w:val="28"/>
        </w:rPr>
        <w:t>Расходы</w:t>
      </w:r>
      <w:r w:rsidR="00863CB5" w:rsidRPr="00E11A00">
        <w:rPr>
          <w:rFonts w:ascii="Times New Roman" w:hAnsi="Times New Roman" w:cs="Times New Roman"/>
          <w:sz w:val="28"/>
          <w:szCs w:val="28"/>
        </w:rPr>
        <w:t xml:space="preserve"> </w:t>
      </w:r>
      <w:r w:rsidRPr="00E11A00">
        <w:rPr>
          <w:rFonts w:ascii="Times New Roman" w:hAnsi="Times New Roman"/>
          <w:sz w:val="28"/>
          <w:szCs w:val="28"/>
        </w:rPr>
        <w:t xml:space="preserve">местного бюджета на отрасли образования, культуры и социальную политику составили </w:t>
      </w:r>
      <w:r w:rsidR="00E11A00" w:rsidRPr="00E11A00">
        <w:rPr>
          <w:rFonts w:ascii="Times New Roman" w:hAnsi="Times New Roman"/>
          <w:sz w:val="28"/>
          <w:szCs w:val="28"/>
        </w:rPr>
        <w:t>19,4</w:t>
      </w:r>
      <w:r w:rsidRPr="00E11A00">
        <w:rPr>
          <w:rFonts w:ascii="Times New Roman" w:hAnsi="Times New Roman"/>
          <w:sz w:val="28"/>
          <w:szCs w:val="28"/>
        </w:rPr>
        <w:t xml:space="preserve"> процента расходов, или </w:t>
      </w:r>
      <w:r w:rsidR="00E11A00" w:rsidRPr="00E11A00">
        <w:rPr>
          <w:rFonts w:ascii="Times New Roman" w:hAnsi="Times New Roman"/>
          <w:sz w:val="28"/>
          <w:szCs w:val="28"/>
        </w:rPr>
        <w:t>581,0</w:t>
      </w:r>
      <w:r w:rsidR="00A845B0" w:rsidRPr="00E11A00">
        <w:rPr>
          <w:rFonts w:ascii="Times New Roman" w:hAnsi="Times New Roman"/>
          <w:sz w:val="28"/>
          <w:szCs w:val="28"/>
        </w:rPr>
        <w:t xml:space="preserve"> </w:t>
      </w:r>
      <w:r w:rsidRPr="00E11A00">
        <w:rPr>
          <w:rFonts w:ascii="Times New Roman" w:hAnsi="Times New Roman"/>
          <w:sz w:val="28"/>
          <w:szCs w:val="28"/>
        </w:rPr>
        <w:t xml:space="preserve">тыс. рублей. </w:t>
      </w:r>
    </w:p>
    <w:p w:rsidR="00F71956" w:rsidRPr="00E11A00" w:rsidRDefault="00F71956" w:rsidP="008741A4">
      <w:pPr>
        <w:autoSpaceDE w:val="0"/>
        <w:autoSpaceDN w:val="0"/>
        <w:adjustRightInd w:val="0"/>
        <w:spacing w:line="247" w:lineRule="auto"/>
        <w:ind w:firstLine="709"/>
        <w:jc w:val="both"/>
        <w:rPr>
          <w:color w:val="000000"/>
          <w:sz w:val="28"/>
          <w:szCs w:val="28"/>
        </w:rPr>
      </w:pPr>
      <w:r w:rsidRPr="00E11A00">
        <w:rPr>
          <w:color w:val="000000"/>
          <w:sz w:val="28"/>
        </w:rPr>
        <w:t>За счет средств федерального и областного бюджетов предусмотрены р</w:t>
      </w:r>
      <w:r w:rsidRPr="00E11A00">
        <w:rPr>
          <w:color w:val="000000"/>
          <w:sz w:val="28"/>
          <w:szCs w:val="28"/>
        </w:rPr>
        <w:t>асходы на обеспечение развития и укрепления материально-технической базы домов культуры в населенных пунктах с числом жителей до 50 тысяч человек.</w:t>
      </w:r>
    </w:p>
    <w:p w:rsidR="00F71956" w:rsidRPr="00E11A00" w:rsidRDefault="00F71956" w:rsidP="00F71956">
      <w:pPr>
        <w:widowControl w:val="0"/>
        <w:tabs>
          <w:tab w:val="left" w:pos="993"/>
        </w:tabs>
        <w:ind w:firstLine="709"/>
        <w:jc w:val="both"/>
        <w:rPr>
          <w:sz w:val="28"/>
        </w:rPr>
      </w:pPr>
      <w:r w:rsidRPr="00E11A00">
        <w:rPr>
          <w:color w:val="000000"/>
          <w:sz w:val="28"/>
        </w:rPr>
        <w:t>Социальные обязательства местного бюджета обеспечены финансированием в полном объеме.</w:t>
      </w:r>
    </w:p>
    <w:p w:rsidR="00946D9B" w:rsidRPr="00E11011" w:rsidRDefault="00946D9B" w:rsidP="00946D9B">
      <w:pPr>
        <w:tabs>
          <w:tab w:val="left" w:pos="993"/>
        </w:tabs>
        <w:spacing w:line="247" w:lineRule="auto"/>
        <w:ind w:firstLine="709"/>
        <w:jc w:val="both"/>
        <w:rPr>
          <w:sz w:val="28"/>
          <w:szCs w:val="28"/>
          <w:lang w:eastAsia="en-US"/>
        </w:rPr>
      </w:pPr>
      <w:r w:rsidRPr="00E11A00">
        <w:rPr>
          <w:sz w:val="28"/>
          <w:szCs w:val="28"/>
          <w:lang w:eastAsia="en-US"/>
        </w:rPr>
        <w:t>По итогам I полугодия 202</w:t>
      </w:r>
      <w:r w:rsidR="003802EB" w:rsidRPr="00E11A00">
        <w:rPr>
          <w:sz w:val="28"/>
          <w:szCs w:val="28"/>
          <w:lang w:eastAsia="en-US"/>
        </w:rPr>
        <w:t>3</w:t>
      </w:r>
      <w:r w:rsidRPr="00E11A00">
        <w:rPr>
          <w:sz w:val="28"/>
          <w:szCs w:val="28"/>
          <w:lang w:eastAsia="en-US"/>
        </w:rPr>
        <w:t xml:space="preserve"> г. исполнение бюджета </w:t>
      </w:r>
      <w:r w:rsidR="00536D60" w:rsidRPr="00E11A00">
        <w:rPr>
          <w:sz w:val="28"/>
          <w:szCs w:val="28"/>
          <w:lang w:eastAsia="en-US"/>
        </w:rPr>
        <w:t>Романов</w:t>
      </w:r>
      <w:r w:rsidRPr="00E11A00">
        <w:rPr>
          <w:sz w:val="28"/>
          <w:szCs w:val="28"/>
          <w:lang w:eastAsia="en-US"/>
        </w:rPr>
        <w:t xml:space="preserve">ского сельского поселения Дубовского района обеспечено с профицитом в сумме </w:t>
      </w:r>
      <w:r w:rsidR="00E11A00" w:rsidRPr="00E11A00">
        <w:rPr>
          <w:sz w:val="28"/>
          <w:szCs w:val="28"/>
          <w:lang w:eastAsia="en-US"/>
        </w:rPr>
        <w:t>294,6</w:t>
      </w:r>
      <w:r w:rsidRPr="00E11A00">
        <w:rPr>
          <w:sz w:val="28"/>
          <w:szCs w:val="28"/>
          <w:lang w:eastAsia="en-US"/>
        </w:rPr>
        <w:t xml:space="preserve"> тыс. рублей.</w:t>
      </w:r>
      <w:r w:rsidRPr="00E11011">
        <w:rPr>
          <w:sz w:val="28"/>
          <w:szCs w:val="28"/>
          <w:lang w:eastAsia="en-US"/>
        </w:rPr>
        <w:t xml:space="preserve"> </w:t>
      </w:r>
    </w:p>
    <w:p w:rsidR="004F3A22" w:rsidRPr="00E11011" w:rsidRDefault="004F3A22" w:rsidP="008741A4">
      <w:pPr>
        <w:autoSpaceDE w:val="0"/>
        <w:autoSpaceDN w:val="0"/>
        <w:adjustRightInd w:val="0"/>
        <w:spacing w:line="247" w:lineRule="auto"/>
        <w:ind w:firstLine="709"/>
        <w:jc w:val="both"/>
        <w:rPr>
          <w:sz w:val="28"/>
          <w:szCs w:val="28"/>
        </w:rPr>
      </w:pPr>
    </w:p>
    <w:p w:rsidR="00105778" w:rsidRDefault="00105778" w:rsidP="00441CE8">
      <w:pPr>
        <w:widowControl w:val="0"/>
        <w:autoSpaceDE w:val="0"/>
        <w:autoSpaceDN w:val="0"/>
        <w:jc w:val="center"/>
        <w:rPr>
          <w:color w:val="000000"/>
          <w:sz w:val="28"/>
          <w:szCs w:val="28"/>
        </w:rPr>
      </w:pPr>
      <w:r w:rsidRPr="00A85EA5">
        <w:rPr>
          <w:color w:val="000000"/>
          <w:sz w:val="28"/>
          <w:szCs w:val="28"/>
        </w:rPr>
        <w:t>2. Основные цели и задачи бюджетной</w:t>
      </w:r>
      <w:r w:rsidR="007F48E7">
        <w:rPr>
          <w:color w:val="000000"/>
          <w:sz w:val="28"/>
          <w:szCs w:val="28"/>
        </w:rPr>
        <w:t xml:space="preserve"> </w:t>
      </w:r>
      <w:r w:rsidRPr="00A85EA5">
        <w:rPr>
          <w:color w:val="000000"/>
          <w:sz w:val="28"/>
          <w:szCs w:val="28"/>
        </w:rPr>
        <w:t>и налоговой политики</w:t>
      </w:r>
    </w:p>
    <w:p w:rsidR="00105778" w:rsidRPr="00A85EA5" w:rsidRDefault="00105778" w:rsidP="00441CE8">
      <w:pPr>
        <w:widowControl w:val="0"/>
        <w:autoSpaceDE w:val="0"/>
        <w:autoSpaceDN w:val="0"/>
        <w:jc w:val="center"/>
        <w:rPr>
          <w:color w:val="000000"/>
          <w:sz w:val="28"/>
          <w:szCs w:val="28"/>
        </w:rPr>
      </w:pPr>
      <w:r w:rsidRPr="00A85EA5">
        <w:rPr>
          <w:color w:val="000000"/>
          <w:sz w:val="28"/>
          <w:szCs w:val="28"/>
        </w:rPr>
        <w:t>на 202</w:t>
      </w:r>
      <w:r w:rsidR="002D29C2">
        <w:rPr>
          <w:color w:val="000000"/>
          <w:sz w:val="28"/>
          <w:szCs w:val="28"/>
        </w:rPr>
        <w:t>4</w:t>
      </w:r>
      <w:r w:rsidRPr="00A85EA5">
        <w:rPr>
          <w:color w:val="000000"/>
          <w:sz w:val="28"/>
          <w:szCs w:val="28"/>
        </w:rPr>
        <w:t> </w:t>
      </w:r>
      <w:r>
        <w:rPr>
          <w:color w:val="000000"/>
          <w:sz w:val="28"/>
          <w:szCs w:val="28"/>
        </w:rPr>
        <w:t>год и на плановый период 202</w:t>
      </w:r>
      <w:r w:rsidR="002D29C2">
        <w:rPr>
          <w:color w:val="000000"/>
          <w:sz w:val="28"/>
          <w:szCs w:val="28"/>
        </w:rPr>
        <w:t>5</w:t>
      </w:r>
      <w:r>
        <w:rPr>
          <w:color w:val="000000"/>
          <w:sz w:val="28"/>
          <w:szCs w:val="28"/>
        </w:rPr>
        <w:t xml:space="preserve"> и 202</w:t>
      </w:r>
      <w:r w:rsidR="002D29C2">
        <w:rPr>
          <w:color w:val="000000"/>
          <w:sz w:val="28"/>
          <w:szCs w:val="28"/>
        </w:rPr>
        <w:t>6</w:t>
      </w:r>
      <w:r>
        <w:rPr>
          <w:color w:val="000000"/>
          <w:sz w:val="28"/>
          <w:szCs w:val="28"/>
        </w:rPr>
        <w:t xml:space="preserve"> годов</w:t>
      </w:r>
    </w:p>
    <w:p w:rsidR="00105778" w:rsidRPr="00A85EA5" w:rsidRDefault="00105778" w:rsidP="00441CE8">
      <w:pPr>
        <w:widowControl w:val="0"/>
        <w:autoSpaceDE w:val="0"/>
        <w:autoSpaceDN w:val="0"/>
        <w:jc w:val="center"/>
        <w:rPr>
          <w:sz w:val="28"/>
          <w:szCs w:val="28"/>
        </w:rPr>
      </w:pPr>
    </w:p>
    <w:p w:rsidR="0042596D" w:rsidRDefault="00105778" w:rsidP="0042596D">
      <w:pPr>
        <w:widowControl w:val="0"/>
        <w:ind w:firstLine="709"/>
        <w:jc w:val="both"/>
        <w:rPr>
          <w:color w:val="000000"/>
          <w:sz w:val="28"/>
        </w:rPr>
      </w:pPr>
      <w:r w:rsidRPr="00A85EA5">
        <w:rPr>
          <w:sz w:val="28"/>
          <w:szCs w:val="28"/>
        </w:rPr>
        <w:t>Бюджетная и налоговая</w:t>
      </w:r>
      <w:r w:rsidR="0042596D">
        <w:rPr>
          <w:sz w:val="28"/>
          <w:szCs w:val="28"/>
        </w:rPr>
        <w:t xml:space="preserve"> политика на 2024</w:t>
      </w:r>
      <w:r w:rsidR="002E36A2">
        <w:rPr>
          <w:sz w:val="28"/>
          <w:szCs w:val="28"/>
        </w:rPr>
        <w:t>год и на плановый период 202</w:t>
      </w:r>
      <w:r w:rsidR="0042596D">
        <w:rPr>
          <w:sz w:val="28"/>
          <w:szCs w:val="28"/>
        </w:rPr>
        <w:t>5</w:t>
      </w:r>
      <w:r>
        <w:rPr>
          <w:sz w:val="28"/>
          <w:szCs w:val="28"/>
        </w:rPr>
        <w:t xml:space="preserve"> и 202</w:t>
      </w:r>
      <w:r w:rsidR="0042596D">
        <w:rPr>
          <w:sz w:val="28"/>
          <w:szCs w:val="28"/>
        </w:rPr>
        <w:t>6</w:t>
      </w:r>
      <w:r>
        <w:rPr>
          <w:sz w:val="28"/>
          <w:szCs w:val="28"/>
        </w:rPr>
        <w:t xml:space="preserve"> годов</w:t>
      </w:r>
      <w:r w:rsidR="007F48E7">
        <w:rPr>
          <w:sz w:val="28"/>
          <w:szCs w:val="28"/>
        </w:rPr>
        <w:t xml:space="preserve"> </w:t>
      </w:r>
      <w:r w:rsidR="002E36A2" w:rsidRPr="00E11011">
        <w:rPr>
          <w:sz w:val="28"/>
          <w:szCs w:val="28"/>
        </w:rPr>
        <w:t xml:space="preserve">будет соответствовать основным </w:t>
      </w:r>
      <w:r w:rsidR="0042596D">
        <w:rPr>
          <w:color w:val="000000"/>
          <w:sz w:val="28"/>
        </w:rPr>
        <w:t xml:space="preserve">подходам, реализуемым в 2023 году с учетом эффективного расходования бюджетных средств, оптимизации и переформатирования расходов </w:t>
      </w:r>
      <w:r w:rsidR="00141C19">
        <w:rPr>
          <w:color w:val="000000"/>
          <w:sz w:val="28"/>
        </w:rPr>
        <w:t>местного</w:t>
      </w:r>
      <w:r w:rsidR="0042596D">
        <w:rPr>
          <w:color w:val="000000"/>
          <w:sz w:val="28"/>
        </w:rPr>
        <w:t xml:space="preserve"> бюджета</w:t>
      </w:r>
      <w:r w:rsidR="00141C19">
        <w:rPr>
          <w:color w:val="000000"/>
          <w:sz w:val="28"/>
        </w:rPr>
        <w:t>.</w:t>
      </w:r>
    </w:p>
    <w:p w:rsidR="00141C19" w:rsidRDefault="00141C19" w:rsidP="00141C19">
      <w:pPr>
        <w:widowControl w:val="0"/>
        <w:ind w:firstLine="709"/>
        <w:jc w:val="both"/>
        <w:rPr>
          <w:sz w:val="28"/>
        </w:rPr>
      </w:pPr>
      <w:r>
        <w:rPr>
          <w:color w:val="000000"/>
          <w:sz w:val="28"/>
        </w:rPr>
        <w:t xml:space="preserve">Основные направления бюджетной политики на 2024 – 2026 годы сконцентрированы в первую очередь на реализации задач, поставленных Президентом Российской Федерации и Губернатором Ростовской области. </w:t>
      </w:r>
    </w:p>
    <w:p w:rsidR="00141C19" w:rsidRDefault="00141C19" w:rsidP="00141C19">
      <w:pPr>
        <w:widowControl w:val="0"/>
        <w:ind w:firstLine="709"/>
        <w:jc w:val="both"/>
        <w:rPr>
          <w:color w:val="000000"/>
          <w:sz w:val="28"/>
        </w:rPr>
      </w:pPr>
      <w:r>
        <w:rPr>
          <w:color w:val="000000"/>
          <w:sz w:val="28"/>
        </w:rPr>
        <w:t xml:space="preserve">Безусловным приоритетом является достижение целей национального развития, выполнение социальных обязательств, повышение уровня жизни граждан. Во исполнение поручений Послания Президента Российской Федерации запланировано увеличение заработной платы работникам бюджетной сферы в связи с увеличением минимального размера оплаты труда </w:t>
      </w:r>
      <w:r>
        <w:rPr>
          <w:color w:val="000000"/>
          <w:sz w:val="28"/>
        </w:rPr>
        <w:lastRenderedPageBreak/>
        <w:t>с 1 января 2024 г. до 19 242 рублей и необходимостью доведения уровня заработной платы работников бюджетного сектора до средней заработной платы по экономике Ростовской области.</w:t>
      </w:r>
    </w:p>
    <w:p w:rsidR="0098444B" w:rsidRDefault="0098444B" w:rsidP="0098444B">
      <w:pPr>
        <w:widowControl w:val="0"/>
        <w:ind w:firstLine="709"/>
        <w:jc w:val="both"/>
        <w:rPr>
          <w:sz w:val="28"/>
        </w:rPr>
      </w:pPr>
      <w:r>
        <w:rPr>
          <w:color w:val="000000"/>
          <w:sz w:val="28"/>
        </w:rPr>
        <w:t xml:space="preserve">Эффективное управление расходами будет обеспечиваться посредством управления муниципальными программами, совершенствование механизма с ориентацией на достижение приоритетов и целей муниципальной политики по соответствующим направлениям социально-экономического развития </w:t>
      </w:r>
      <w:r w:rsidR="00536D60">
        <w:rPr>
          <w:color w:val="000000"/>
          <w:sz w:val="28"/>
        </w:rPr>
        <w:t>Романов</w:t>
      </w:r>
      <w:r>
        <w:rPr>
          <w:color w:val="000000"/>
          <w:sz w:val="28"/>
        </w:rPr>
        <w:t>ского сельского поселения.</w:t>
      </w:r>
    </w:p>
    <w:p w:rsidR="003659CF" w:rsidRDefault="003659CF" w:rsidP="003659CF">
      <w:pPr>
        <w:widowControl w:val="0"/>
        <w:ind w:firstLine="709"/>
        <w:jc w:val="both"/>
        <w:rPr>
          <w:sz w:val="28"/>
        </w:rPr>
      </w:pPr>
      <w:r>
        <w:rPr>
          <w:color w:val="000000"/>
          <w:sz w:val="28"/>
        </w:rPr>
        <w:t xml:space="preserve">Инновации будут применяться для успешного внедрения новых технологий, что способствует росту экономики </w:t>
      </w:r>
      <w:r w:rsidR="00536D60">
        <w:rPr>
          <w:color w:val="000000"/>
          <w:sz w:val="28"/>
        </w:rPr>
        <w:t>Романов</w:t>
      </w:r>
      <w:r>
        <w:rPr>
          <w:color w:val="000000"/>
          <w:sz w:val="28"/>
        </w:rPr>
        <w:t>ского сельского поселения, повышению уровня жизни населения и созданию благоприятного инвестиционного климата.</w:t>
      </w:r>
    </w:p>
    <w:p w:rsidR="00E30BD2" w:rsidRPr="00E11011" w:rsidRDefault="00105778" w:rsidP="00E30BD2">
      <w:pPr>
        <w:autoSpaceDE w:val="0"/>
        <w:autoSpaceDN w:val="0"/>
        <w:spacing w:line="233" w:lineRule="auto"/>
        <w:ind w:firstLine="709"/>
        <w:jc w:val="both"/>
        <w:rPr>
          <w:sz w:val="28"/>
          <w:szCs w:val="28"/>
        </w:rPr>
      </w:pPr>
      <w:r w:rsidRPr="00A85EA5">
        <w:rPr>
          <w:sz w:val="28"/>
          <w:szCs w:val="28"/>
        </w:rPr>
        <w:t xml:space="preserve">Параметры </w:t>
      </w:r>
      <w:r w:rsidR="00EA7068">
        <w:rPr>
          <w:sz w:val="28"/>
          <w:szCs w:val="28"/>
        </w:rPr>
        <w:t>местного</w:t>
      </w:r>
      <w:r w:rsidRPr="00A85EA5">
        <w:rPr>
          <w:sz w:val="28"/>
          <w:szCs w:val="28"/>
        </w:rPr>
        <w:t xml:space="preserve"> бюджета на </w:t>
      </w:r>
      <w:r>
        <w:rPr>
          <w:sz w:val="28"/>
          <w:szCs w:val="28"/>
        </w:rPr>
        <w:t>202</w:t>
      </w:r>
      <w:r w:rsidR="009F6693">
        <w:rPr>
          <w:sz w:val="28"/>
          <w:szCs w:val="28"/>
        </w:rPr>
        <w:t>4</w:t>
      </w:r>
      <w:r>
        <w:rPr>
          <w:sz w:val="28"/>
          <w:szCs w:val="28"/>
        </w:rPr>
        <w:t xml:space="preserve"> год и на плановый период 202</w:t>
      </w:r>
      <w:r w:rsidR="009F6693">
        <w:rPr>
          <w:sz w:val="28"/>
          <w:szCs w:val="28"/>
        </w:rPr>
        <w:t>5</w:t>
      </w:r>
      <w:r>
        <w:rPr>
          <w:sz w:val="28"/>
          <w:szCs w:val="28"/>
        </w:rPr>
        <w:t xml:space="preserve"> и</w:t>
      </w:r>
      <w:r w:rsidR="00441CE8">
        <w:rPr>
          <w:sz w:val="28"/>
          <w:szCs w:val="28"/>
        </w:rPr>
        <w:t> </w:t>
      </w:r>
      <w:r>
        <w:rPr>
          <w:sz w:val="28"/>
          <w:szCs w:val="28"/>
        </w:rPr>
        <w:t>202</w:t>
      </w:r>
      <w:r w:rsidR="009F6693">
        <w:rPr>
          <w:sz w:val="28"/>
          <w:szCs w:val="28"/>
        </w:rPr>
        <w:t>65</w:t>
      </w:r>
      <w:r>
        <w:rPr>
          <w:sz w:val="28"/>
          <w:szCs w:val="28"/>
        </w:rPr>
        <w:t>годов</w:t>
      </w:r>
      <w:r w:rsidR="007F48E7">
        <w:rPr>
          <w:sz w:val="28"/>
          <w:szCs w:val="28"/>
        </w:rPr>
        <w:t xml:space="preserve"> </w:t>
      </w:r>
      <w:r w:rsidR="00E30BD2" w:rsidRPr="00E11011">
        <w:rPr>
          <w:sz w:val="28"/>
          <w:szCs w:val="28"/>
        </w:rPr>
        <w:t xml:space="preserve">сформированы на основе прогноза социально-экономического развития </w:t>
      </w:r>
      <w:r w:rsidR="00536D60">
        <w:rPr>
          <w:sz w:val="28"/>
          <w:szCs w:val="28"/>
        </w:rPr>
        <w:t>Романов</w:t>
      </w:r>
      <w:r w:rsidR="00E30BD2">
        <w:rPr>
          <w:sz w:val="28"/>
          <w:szCs w:val="28"/>
        </w:rPr>
        <w:t>ского сельского поселения</w:t>
      </w:r>
      <w:r w:rsidR="00E30BD2" w:rsidRPr="00E11011">
        <w:rPr>
          <w:sz w:val="28"/>
          <w:szCs w:val="28"/>
        </w:rPr>
        <w:t xml:space="preserve"> на 202</w:t>
      </w:r>
      <w:r w:rsidR="009F6693">
        <w:rPr>
          <w:sz w:val="28"/>
          <w:szCs w:val="28"/>
        </w:rPr>
        <w:t>4</w:t>
      </w:r>
      <w:r w:rsidR="00E30BD2" w:rsidRPr="00E11011">
        <w:rPr>
          <w:sz w:val="28"/>
          <w:szCs w:val="28"/>
        </w:rPr>
        <w:t xml:space="preserve"> – 202</w:t>
      </w:r>
      <w:r w:rsidR="009F6693">
        <w:rPr>
          <w:sz w:val="28"/>
          <w:szCs w:val="28"/>
        </w:rPr>
        <w:t>6</w:t>
      </w:r>
      <w:r w:rsidR="00E30BD2" w:rsidRPr="00E11011">
        <w:rPr>
          <w:sz w:val="28"/>
          <w:szCs w:val="28"/>
        </w:rPr>
        <w:t xml:space="preserve"> годы с учетом предусмотренных основных показателей развития экономики</w:t>
      </w:r>
      <w:r w:rsidR="005F3DCB">
        <w:rPr>
          <w:sz w:val="28"/>
          <w:szCs w:val="28"/>
        </w:rPr>
        <w:t xml:space="preserve">, утвержденного распоряжением Администрации </w:t>
      </w:r>
      <w:r w:rsidR="00536D60">
        <w:rPr>
          <w:sz w:val="28"/>
          <w:szCs w:val="28"/>
        </w:rPr>
        <w:t>Романов</w:t>
      </w:r>
      <w:r w:rsidR="005F3DCB">
        <w:rPr>
          <w:sz w:val="28"/>
          <w:szCs w:val="28"/>
        </w:rPr>
        <w:t xml:space="preserve">ского сельского поселения от </w:t>
      </w:r>
      <w:r w:rsidR="005F3DCB" w:rsidRPr="009B4F06">
        <w:rPr>
          <w:sz w:val="28"/>
          <w:szCs w:val="28"/>
        </w:rPr>
        <w:t>2</w:t>
      </w:r>
      <w:r w:rsidR="009B4F06" w:rsidRPr="009B4F06">
        <w:rPr>
          <w:sz w:val="28"/>
          <w:szCs w:val="28"/>
        </w:rPr>
        <w:t>5</w:t>
      </w:r>
      <w:r w:rsidR="005F3DCB" w:rsidRPr="009B4F06">
        <w:rPr>
          <w:sz w:val="28"/>
          <w:szCs w:val="28"/>
        </w:rPr>
        <w:t>.08.2023 г. №1</w:t>
      </w:r>
      <w:r w:rsidR="009B4F06" w:rsidRPr="009B4F06">
        <w:rPr>
          <w:sz w:val="28"/>
          <w:szCs w:val="28"/>
        </w:rPr>
        <w:t>5</w:t>
      </w:r>
      <w:r w:rsidR="005F3DCB" w:rsidRPr="009B4F06">
        <w:rPr>
          <w:sz w:val="28"/>
          <w:szCs w:val="28"/>
        </w:rPr>
        <w:t>.</w:t>
      </w:r>
    </w:p>
    <w:p w:rsidR="00D3679A" w:rsidRDefault="00105778" w:rsidP="00D3679A">
      <w:pPr>
        <w:widowControl w:val="0"/>
        <w:autoSpaceDE w:val="0"/>
        <w:autoSpaceDN w:val="0"/>
        <w:ind w:firstLine="709"/>
        <w:jc w:val="both"/>
        <w:rPr>
          <w:sz w:val="28"/>
          <w:szCs w:val="28"/>
        </w:rPr>
      </w:pPr>
      <w:r w:rsidRPr="00A85EA5">
        <w:rPr>
          <w:sz w:val="28"/>
          <w:szCs w:val="28"/>
        </w:rPr>
        <w:t xml:space="preserve">В целях соблюдения финансовой дисциплины бюджетные проектировки планируются с учетом выполнения обязательств, </w:t>
      </w:r>
      <w:r w:rsidR="00D3679A" w:rsidRPr="00E11011">
        <w:rPr>
          <w:sz w:val="28"/>
          <w:szCs w:val="28"/>
        </w:rPr>
        <w:t xml:space="preserve">предусмотренных соглашениями о предоставлении дотаций на выравнивание бюджетной обеспеченности из </w:t>
      </w:r>
      <w:r w:rsidR="00D3679A">
        <w:rPr>
          <w:sz w:val="28"/>
          <w:szCs w:val="28"/>
        </w:rPr>
        <w:t>областного</w:t>
      </w:r>
      <w:r w:rsidR="00D3679A" w:rsidRPr="00E11011">
        <w:rPr>
          <w:sz w:val="28"/>
          <w:szCs w:val="28"/>
        </w:rPr>
        <w:t xml:space="preserve"> бюджета</w:t>
      </w:r>
      <w:r w:rsidR="00D3679A">
        <w:rPr>
          <w:sz w:val="28"/>
          <w:szCs w:val="28"/>
        </w:rPr>
        <w:t>.</w:t>
      </w:r>
    </w:p>
    <w:p w:rsidR="00F27523" w:rsidRPr="00E11011" w:rsidRDefault="00F27523" w:rsidP="00F27523">
      <w:pPr>
        <w:autoSpaceDE w:val="0"/>
        <w:autoSpaceDN w:val="0"/>
        <w:spacing w:line="233" w:lineRule="auto"/>
        <w:ind w:firstLine="709"/>
        <w:jc w:val="both"/>
        <w:rPr>
          <w:sz w:val="28"/>
          <w:szCs w:val="28"/>
        </w:rPr>
      </w:pPr>
      <w:r w:rsidRPr="00E11011">
        <w:rPr>
          <w:sz w:val="28"/>
          <w:szCs w:val="28"/>
        </w:rPr>
        <w:t xml:space="preserve">Продолжится соблюдение требований бюджетного законодательства, предельного уровня </w:t>
      </w:r>
      <w:r>
        <w:rPr>
          <w:sz w:val="28"/>
          <w:szCs w:val="28"/>
        </w:rPr>
        <w:t>муниципального</w:t>
      </w:r>
      <w:r w:rsidRPr="00E11011">
        <w:rPr>
          <w:sz w:val="28"/>
          <w:szCs w:val="28"/>
        </w:rPr>
        <w:t xml:space="preserve"> долга и бюджетного дефицита, недопущение образования кредиторской задолженности.</w:t>
      </w:r>
    </w:p>
    <w:p w:rsidR="00105778" w:rsidRPr="00A85EA5" w:rsidRDefault="00105778" w:rsidP="00441CE8">
      <w:pPr>
        <w:widowControl w:val="0"/>
        <w:autoSpaceDE w:val="0"/>
        <w:autoSpaceDN w:val="0"/>
        <w:spacing w:line="235" w:lineRule="auto"/>
        <w:ind w:firstLine="709"/>
        <w:jc w:val="both"/>
        <w:rPr>
          <w:color w:val="000000"/>
          <w:sz w:val="28"/>
          <w:szCs w:val="28"/>
        </w:rPr>
      </w:pPr>
    </w:p>
    <w:p w:rsidR="00105778" w:rsidRDefault="00105778" w:rsidP="00441CE8">
      <w:pPr>
        <w:widowControl w:val="0"/>
        <w:shd w:val="clear" w:color="auto" w:fill="FFFFFF"/>
        <w:spacing w:line="235" w:lineRule="auto"/>
        <w:ind w:firstLine="709"/>
        <w:jc w:val="center"/>
        <w:rPr>
          <w:sz w:val="28"/>
          <w:szCs w:val="28"/>
        </w:rPr>
      </w:pPr>
      <w:r w:rsidRPr="00A85EA5">
        <w:rPr>
          <w:sz w:val="28"/>
          <w:szCs w:val="28"/>
        </w:rPr>
        <w:t xml:space="preserve">2.1. Налоговая политика </w:t>
      </w:r>
      <w:r w:rsidR="00536D60">
        <w:rPr>
          <w:sz w:val="28"/>
          <w:szCs w:val="28"/>
        </w:rPr>
        <w:t>Романов</w:t>
      </w:r>
      <w:r w:rsidR="00EA7068">
        <w:rPr>
          <w:sz w:val="28"/>
          <w:szCs w:val="28"/>
        </w:rPr>
        <w:t>ского сельского поселения</w:t>
      </w:r>
      <w:r w:rsidRPr="00A85EA5">
        <w:rPr>
          <w:sz w:val="28"/>
          <w:szCs w:val="28"/>
        </w:rPr>
        <w:t xml:space="preserve"> на 202</w:t>
      </w:r>
      <w:r w:rsidR="006B1C89">
        <w:rPr>
          <w:sz w:val="28"/>
          <w:szCs w:val="28"/>
        </w:rPr>
        <w:t>4</w:t>
      </w:r>
      <w:r>
        <w:rPr>
          <w:sz w:val="28"/>
          <w:szCs w:val="28"/>
        </w:rPr>
        <w:t xml:space="preserve">год </w:t>
      </w:r>
    </w:p>
    <w:p w:rsidR="00105778" w:rsidRPr="00A85EA5" w:rsidRDefault="00105778" w:rsidP="00441CE8">
      <w:pPr>
        <w:widowControl w:val="0"/>
        <w:shd w:val="clear" w:color="auto" w:fill="FFFFFF"/>
        <w:spacing w:line="235" w:lineRule="auto"/>
        <w:ind w:firstLine="709"/>
        <w:jc w:val="center"/>
        <w:rPr>
          <w:sz w:val="28"/>
          <w:szCs w:val="28"/>
        </w:rPr>
      </w:pPr>
      <w:r>
        <w:rPr>
          <w:sz w:val="28"/>
          <w:szCs w:val="28"/>
        </w:rPr>
        <w:t>и на плановый период 202</w:t>
      </w:r>
      <w:r w:rsidR="006B1C89">
        <w:rPr>
          <w:sz w:val="28"/>
          <w:szCs w:val="28"/>
        </w:rPr>
        <w:t>5</w:t>
      </w:r>
      <w:r>
        <w:rPr>
          <w:sz w:val="28"/>
          <w:szCs w:val="28"/>
        </w:rPr>
        <w:t xml:space="preserve"> и 202</w:t>
      </w:r>
      <w:r w:rsidR="006B1C89">
        <w:rPr>
          <w:sz w:val="28"/>
          <w:szCs w:val="28"/>
        </w:rPr>
        <w:t>6</w:t>
      </w:r>
      <w:r>
        <w:rPr>
          <w:sz w:val="28"/>
          <w:szCs w:val="28"/>
        </w:rPr>
        <w:t xml:space="preserve"> годов</w:t>
      </w:r>
    </w:p>
    <w:p w:rsidR="00105778" w:rsidRPr="00A85EA5" w:rsidRDefault="00105778" w:rsidP="00441CE8">
      <w:pPr>
        <w:widowControl w:val="0"/>
        <w:autoSpaceDE w:val="0"/>
        <w:autoSpaceDN w:val="0"/>
        <w:adjustRightInd w:val="0"/>
        <w:spacing w:line="235" w:lineRule="auto"/>
        <w:ind w:firstLine="709"/>
        <w:jc w:val="both"/>
        <w:rPr>
          <w:sz w:val="28"/>
          <w:szCs w:val="28"/>
        </w:rPr>
      </w:pPr>
    </w:p>
    <w:p w:rsidR="006B1C89" w:rsidRDefault="00047804" w:rsidP="00EA7068">
      <w:pPr>
        <w:widowControl w:val="0"/>
        <w:autoSpaceDE w:val="0"/>
        <w:autoSpaceDN w:val="0"/>
        <w:adjustRightInd w:val="0"/>
        <w:spacing w:line="235" w:lineRule="auto"/>
        <w:ind w:firstLine="709"/>
        <w:jc w:val="both"/>
        <w:rPr>
          <w:sz w:val="28"/>
          <w:szCs w:val="28"/>
        </w:rPr>
      </w:pPr>
      <w:r>
        <w:rPr>
          <w:sz w:val="28"/>
          <w:szCs w:val="28"/>
        </w:rPr>
        <w:t>В</w:t>
      </w:r>
      <w:r w:rsidR="007F48E7">
        <w:rPr>
          <w:sz w:val="28"/>
          <w:szCs w:val="28"/>
        </w:rPr>
        <w:t xml:space="preserve"> </w:t>
      </w:r>
      <w:r w:rsidR="00536D60">
        <w:rPr>
          <w:sz w:val="28"/>
          <w:szCs w:val="28"/>
        </w:rPr>
        <w:t>Романов</w:t>
      </w:r>
      <w:r w:rsidR="00EA7068">
        <w:rPr>
          <w:sz w:val="28"/>
          <w:szCs w:val="28"/>
        </w:rPr>
        <w:t>ско</w:t>
      </w:r>
      <w:r>
        <w:rPr>
          <w:sz w:val="28"/>
          <w:szCs w:val="28"/>
        </w:rPr>
        <w:t>м</w:t>
      </w:r>
      <w:r w:rsidR="00EA7068">
        <w:rPr>
          <w:sz w:val="28"/>
          <w:szCs w:val="28"/>
        </w:rPr>
        <w:t xml:space="preserve"> сельско</w:t>
      </w:r>
      <w:r>
        <w:rPr>
          <w:sz w:val="28"/>
          <w:szCs w:val="28"/>
        </w:rPr>
        <w:t>м</w:t>
      </w:r>
      <w:r w:rsidR="00EA7068">
        <w:rPr>
          <w:sz w:val="28"/>
          <w:szCs w:val="28"/>
        </w:rPr>
        <w:t xml:space="preserve"> поселени</w:t>
      </w:r>
      <w:r>
        <w:rPr>
          <w:sz w:val="28"/>
          <w:szCs w:val="28"/>
        </w:rPr>
        <w:t>и</w:t>
      </w:r>
      <w:r w:rsidR="007F48E7">
        <w:rPr>
          <w:sz w:val="28"/>
          <w:szCs w:val="28"/>
        </w:rPr>
        <w:t xml:space="preserve"> </w:t>
      </w:r>
      <w:r w:rsidR="00105778">
        <w:rPr>
          <w:sz w:val="28"/>
          <w:szCs w:val="28"/>
        </w:rPr>
        <w:t>на 202</w:t>
      </w:r>
      <w:r w:rsidR="006B1C89">
        <w:rPr>
          <w:sz w:val="28"/>
          <w:szCs w:val="28"/>
        </w:rPr>
        <w:t>4</w:t>
      </w:r>
      <w:r w:rsidR="00105778">
        <w:rPr>
          <w:sz w:val="28"/>
          <w:szCs w:val="28"/>
        </w:rPr>
        <w:t xml:space="preserve"> год и на плановый период 202</w:t>
      </w:r>
      <w:r w:rsidR="006B1C89">
        <w:rPr>
          <w:sz w:val="28"/>
          <w:szCs w:val="28"/>
        </w:rPr>
        <w:t>5</w:t>
      </w:r>
      <w:r w:rsidR="00105778">
        <w:rPr>
          <w:sz w:val="28"/>
          <w:szCs w:val="28"/>
        </w:rPr>
        <w:t xml:space="preserve"> и 202</w:t>
      </w:r>
      <w:r w:rsidR="006B1C89">
        <w:rPr>
          <w:sz w:val="28"/>
          <w:szCs w:val="28"/>
        </w:rPr>
        <w:t>6</w:t>
      </w:r>
      <w:r w:rsidR="00105778">
        <w:rPr>
          <w:sz w:val="28"/>
          <w:szCs w:val="28"/>
        </w:rPr>
        <w:t xml:space="preserve"> годов</w:t>
      </w:r>
      <w:r w:rsidR="007F48E7">
        <w:rPr>
          <w:sz w:val="28"/>
          <w:szCs w:val="28"/>
        </w:rPr>
        <w:t xml:space="preserve"> </w:t>
      </w:r>
      <w:r w:rsidRPr="00E11011">
        <w:rPr>
          <w:sz w:val="28"/>
          <w:szCs w:val="28"/>
        </w:rPr>
        <w:t>сохраняется курс на стимулирование экономической</w:t>
      </w:r>
      <w:r w:rsidR="007F48E7">
        <w:rPr>
          <w:sz w:val="28"/>
          <w:szCs w:val="28"/>
        </w:rPr>
        <w:t xml:space="preserve"> </w:t>
      </w:r>
      <w:r>
        <w:rPr>
          <w:sz w:val="28"/>
          <w:szCs w:val="28"/>
        </w:rPr>
        <w:t>активности и</w:t>
      </w:r>
      <w:r w:rsidR="00105778" w:rsidRPr="00A85EA5">
        <w:rPr>
          <w:sz w:val="28"/>
          <w:szCs w:val="28"/>
        </w:rPr>
        <w:t xml:space="preserve"> развитие доходного потенциала </w:t>
      </w:r>
      <w:r w:rsidR="0061498C">
        <w:rPr>
          <w:sz w:val="28"/>
          <w:szCs w:val="28"/>
        </w:rPr>
        <w:t xml:space="preserve">сельского поселения </w:t>
      </w:r>
      <w:r w:rsidR="00105778" w:rsidRPr="00A85EA5">
        <w:rPr>
          <w:sz w:val="28"/>
          <w:szCs w:val="28"/>
        </w:rPr>
        <w:t>на основе экономического роста</w:t>
      </w:r>
      <w:r w:rsidR="00EA7068">
        <w:rPr>
          <w:sz w:val="28"/>
          <w:szCs w:val="28"/>
        </w:rPr>
        <w:t>.</w:t>
      </w:r>
    </w:p>
    <w:p w:rsidR="006B1C89" w:rsidRDefault="006B1C89" w:rsidP="006B1C89">
      <w:pPr>
        <w:widowControl w:val="0"/>
        <w:ind w:firstLine="709"/>
        <w:jc w:val="both"/>
        <w:rPr>
          <w:sz w:val="28"/>
        </w:rPr>
      </w:pPr>
      <w:r>
        <w:rPr>
          <w:color w:val="000000"/>
          <w:sz w:val="28"/>
        </w:rPr>
        <w:t xml:space="preserve">Основными задачами налоговой политики являются, с одной стороны, сохранение бюджетной устойчивости, получение необходимого объема бюджетных доходов, а с другой стороны, поддержка предпринимательской и инвестиционной активности, обеспечивающей стабильное экономическое развитие </w:t>
      </w:r>
      <w:r w:rsidR="00536D60">
        <w:rPr>
          <w:color w:val="000000"/>
          <w:sz w:val="28"/>
        </w:rPr>
        <w:t>Романов</w:t>
      </w:r>
      <w:r>
        <w:rPr>
          <w:color w:val="000000"/>
          <w:sz w:val="28"/>
        </w:rPr>
        <w:t>ского сельского поселения.</w:t>
      </w:r>
    </w:p>
    <w:p w:rsidR="00F50274" w:rsidRPr="00E11011" w:rsidRDefault="00F50274" w:rsidP="00742667">
      <w:pPr>
        <w:widowControl w:val="0"/>
        <w:autoSpaceDE w:val="0"/>
        <w:autoSpaceDN w:val="0"/>
        <w:adjustRightInd w:val="0"/>
        <w:spacing w:line="235" w:lineRule="auto"/>
        <w:ind w:firstLine="709"/>
        <w:jc w:val="both"/>
        <w:rPr>
          <w:sz w:val="28"/>
          <w:szCs w:val="28"/>
        </w:rPr>
      </w:pPr>
      <w:r w:rsidRPr="00E11011">
        <w:rPr>
          <w:sz w:val="28"/>
          <w:szCs w:val="28"/>
        </w:rPr>
        <w:t>Достижение поставленных целей и задач будет основываться на</w:t>
      </w:r>
      <w:r>
        <w:rPr>
          <w:sz w:val="28"/>
          <w:szCs w:val="28"/>
        </w:rPr>
        <w:t> </w:t>
      </w:r>
      <w:r w:rsidRPr="00E11011">
        <w:rPr>
          <w:sz w:val="28"/>
          <w:szCs w:val="28"/>
        </w:rPr>
        <w:t>следующих приоритетах:</w:t>
      </w:r>
    </w:p>
    <w:p w:rsidR="00F50274" w:rsidRPr="00E11011" w:rsidRDefault="000F6496" w:rsidP="00F50274">
      <w:pPr>
        <w:autoSpaceDE w:val="0"/>
        <w:autoSpaceDN w:val="0"/>
        <w:adjustRightInd w:val="0"/>
        <w:spacing w:line="252" w:lineRule="auto"/>
        <w:ind w:firstLine="709"/>
        <w:jc w:val="both"/>
        <w:rPr>
          <w:sz w:val="28"/>
          <w:szCs w:val="28"/>
        </w:rPr>
      </w:pPr>
      <w:r>
        <w:rPr>
          <w:sz w:val="28"/>
          <w:szCs w:val="28"/>
        </w:rPr>
        <w:t>1</w:t>
      </w:r>
      <w:r w:rsidR="00F50274" w:rsidRPr="00E11011">
        <w:rPr>
          <w:sz w:val="28"/>
          <w:szCs w:val="28"/>
        </w:rPr>
        <w:t>.</w:t>
      </w:r>
      <w:r w:rsidR="00F50274">
        <w:rPr>
          <w:sz w:val="28"/>
          <w:szCs w:val="28"/>
        </w:rPr>
        <w:t> </w:t>
      </w:r>
      <w:r w:rsidR="00F50274" w:rsidRPr="00E11011">
        <w:rPr>
          <w:sz w:val="28"/>
          <w:szCs w:val="28"/>
        </w:rPr>
        <w:t xml:space="preserve">Обеспечение комфортных налоговых условий для отдельных категорий населения, нуждающихся в государственной поддержке. </w:t>
      </w:r>
    </w:p>
    <w:p w:rsidR="00742667" w:rsidRDefault="00F50274" w:rsidP="00742667">
      <w:pPr>
        <w:widowControl w:val="0"/>
        <w:spacing w:line="228" w:lineRule="auto"/>
        <w:ind w:firstLine="709"/>
        <w:jc w:val="both"/>
        <w:rPr>
          <w:sz w:val="28"/>
        </w:rPr>
      </w:pPr>
      <w:r w:rsidRPr="00E11011">
        <w:rPr>
          <w:sz w:val="28"/>
          <w:szCs w:val="28"/>
        </w:rPr>
        <w:t xml:space="preserve">Установленные на </w:t>
      </w:r>
      <w:r>
        <w:rPr>
          <w:sz w:val="28"/>
          <w:szCs w:val="28"/>
        </w:rPr>
        <w:t>местном</w:t>
      </w:r>
      <w:r w:rsidRPr="00E11011">
        <w:rPr>
          <w:sz w:val="28"/>
          <w:szCs w:val="28"/>
        </w:rPr>
        <w:t xml:space="preserve"> уровне льготы по </w:t>
      </w:r>
      <w:r>
        <w:rPr>
          <w:sz w:val="28"/>
          <w:szCs w:val="28"/>
        </w:rPr>
        <w:t>земельному</w:t>
      </w:r>
      <w:r w:rsidRPr="00E11011">
        <w:rPr>
          <w:sz w:val="28"/>
          <w:szCs w:val="28"/>
        </w:rPr>
        <w:t xml:space="preserve"> налогу носят социально значимый характер. Преференциями могут воспользоваться следующие категории налогоплательщиков: Герои Советского Союза, </w:t>
      </w:r>
      <w:r w:rsidRPr="00E11011">
        <w:rPr>
          <w:sz w:val="28"/>
          <w:szCs w:val="28"/>
        </w:rPr>
        <w:lastRenderedPageBreak/>
        <w:t xml:space="preserve">Российской Федерации, Социалистического Труда, граждане, являющиеся полными кавалерами ордена Славы, </w:t>
      </w:r>
      <w:r w:rsidR="006D4961" w:rsidRPr="00F65AF1">
        <w:rPr>
          <w:color w:val="000000"/>
          <w:spacing w:val="-7"/>
          <w:sz w:val="28"/>
          <w:szCs w:val="28"/>
        </w:rPr>
        <w:t>ветераны и инвалиды Великой Отечественной войны,</w:t>
      </w:r>
      <w:r w:rsidRPr="00E11011">
        <w:rPr>
          <w:sz w:val="28"/>
          <w:szCs w:val="28"/>
        </w:rPr>
        <w:t xml:space="preserve"> инвалиды </w:t>
      </w:r>
      <w:r w:rsidR="006D4961" w:rsidRPr="00F65AF1">
        <w:rPr>
          <w:color w:val="000000"/>
          <w:spacing w:val="-7"/>
          <w:sz w:val="28"/>
          <w:szCs w:val="28"/>
          <w:lang w:val="en-US"/>
        </w:rPr>
        <w:t>I</w:t>
      </w:r>
      <w:r w:rsidR="006D4961" w:rsidRPr="00F65AF1">
        <w:rPr>
          <w:color w:val="000000"/>
          <w:spacing w:val="-7"/>
          <w:sz w:val="28"/>
          <w:szCs w:val="28"/>
        </w:rPr>
        <w:t xml:space="preserve"> и </w:t>
      </w:r>
      <w:r w:rsidR="006D4961" w:rsidRPr="00F65AF1">
        <w:rPr>
          <w:color w:val="000000"/>
          <w:spacing w:val="-7"/>
          <w:sz w:val="28"/>
          <w:szCs w:val="28"/>
          <w:lang w:val="en-US"/>
        </w:rPr>
        <w:t>II</w:t>
      </w:r>
      <w:r w:rsidRPr="00E11011">
        <w:rPr>
          <w:sz w:val="28"/>
          <w:szCs w:val="28"/>
        </w:rPr>
        <w:t xml:space="preserve">групп, чернобыльцы, семьи, </w:t>
      </w:r>
      <w:r w:rsidR="00A97482">
        <w:rPr>
          <w:sz w:val="28"/>
          <w:szCs w:val="28"/>
        </w:rPr>
        <w:t xml:space="preserve">имеющие трех и более </w:t>
      </w:r>
      <w:r w:rsidR="00A97482" w:rsidRPr="00DD34BC">
        <w:rPr>
          <w:sz w:val="28"/>
          <w:szCs w:val="28"/>
        </w:rPr>
        <w:t>несовершеннолетних детей и совместно проживающих с ними,</w:t>
      </w:r>
      <w:r w:rsidR="007F48E7">
        <w:rPr>
          <w:sz w:val="28"/>
          <w:szCs w:val="28"/>
        </w:rPr>
        <w:t xml:space="preserve"> </w:t>
      </w:r>
      <w:r w:rsidR="00A97482" w:rsidRPr="00DD34BC">
        <w:rPr>
          <w:sz w:val="28"/>
          <w:szCs w:val="28"/>
        </w:rPr>
        <w:t>в отношении земельных участков, предоставленных им для индивидуального жилищного строительства или ведения личного подсобного хозяйства</w:t>
      </w:r>
      <w:r w:rsidR="00A97482">
        <w:rPr>
          <w:sz w:val="28"/>
          <w:szCs w:val="28"/>
        </w:rPr>
        <w:t>,</w:t>
      </w:r>
      <w:r w:rsidR="007F48E7">
        <w:rPr>
          <w:sz w:val="28"/>
          <w:szCs w:val="28"/>
        </w:rPr>
        <w:t xml:space="preserve"> </w:t>
      </w:r>
      <w:r w:rsidRPr="00E11011">
        <w:rPr>
          <w:sz w:val="28"/>
          <w:szCs w:val="28"/>
        </w:rPr>
        <w:t>граждане из подразделений особого риска</w:t>
      </w:r>
      <w:r w:rsidR="00742667">
        <w:rPr>
          <w:sz w:val="28"/>
          <w:szCs w:val="28"/>
        </w:rPr>
        <w:t xml:space="preserve">, </w:t>
      </w:r>
      <w:r w:rsidR="00742667">
        <w:rPr>
          <w:color w:val="000000"/>
          <w:sz w:val="28"/>
        </w:rPr>
        <w:t>граждане, призванные на военную службу по мобилизации в Вооруженные Силы Российской Федерации,</w:t>
      </w:r>
      <w:r w:rsidR="007F48E7">
        <w:rPr>
          <w:color w:val="000000"/>
          <w:sz w:val="28"/>
        </w:rPr>
        <w:t xml:space="preserve"> </w:t>
      </w:r>
      <w:r w:rsidR="00742667">
        <w:rPr>
          <w:color w:val="000000"/>
          <w:sz w:val="28"/>
        </w:rPr>
        <w:t>а также их супруга (супруг), несовершеннолетние дети, родители (усыновители)</w:t>
      </w:r>
      <w:bookmarkStart w:id="0" w:name="_GoBack"/>
      <w:bookmarkEnd w:id="0"/>
      <w:r w:rsidR="00742667">
        <w:rPr>
          <w:color w:val="000000"/>
          <w:spacing w:val="-5"/>
          <w:sz w:val="28"/>
          <w:szCs w:val="28"/>
        </w:rPr>
        <w:t>.</w:t>
      </w:r>
    </w:p>
    <w:p w:rsidR="000F6496" w:rsidRPr="00E11011" w:rsidRDefault="000F6496" w:rsidP="000F6496">
      <w:pPr>
        <w:autoSpaceDE w:val="0"/>
        <w:autoSpaceDN w:val="0"/>
        <w:adjustRightInd w:val="0"/>
        <w:spacing w:line="252" w:lineRule="auto"/>
        <w:ind w:firstLine="709"/>
        <w:jc w:val="both"/>
        <w:rPr>
          <w:sz w:val="28"/>
          <w:szCs w:val="28"/>
        </w:rPr>
      </w:pPr>
      <w:r>
        <w:rPr>
          <w:sz w:val="28"/>
          <w:szCs w:val="28"/>
        </w:rPr>
        <w:t>2</w:t>
      </w:r>
      <w:r w:rsidRPr="00E11011">
        <w:rPr>
          <w:sz w:val="28"/>
          <w:szCs w:val="28"/>
        </w:rPr>
        <w:t>.</w:t>
      </w:r>
      <w:r>
        <w:rPr>
          <w:sz w:val="28"/>
          <w:szCs w:val="28"/>
        </w:rPr>
        <w:t> </w:t>
      </w:r>
      <w:r w:rsidRPr="00E11011">
        <w:rPr>
          <w:sz w:val="28"/>
          <w:szCs w:val="28"/>
        </w:rPr>
        <w:t>Проведение оценки налоговых расходов, включающей оценку бюджетной, экономической и социальной эффективности, оценку совокупного бюджетного эффекта (самоокупаемости)</w:t>
      </w:r>
      <w:r w:rsidR="002C34C6">
        <w:rPr>
          <w:sz w:val="28"/>
          <w:szCs w:val="28"/>
        </w:rPr>
        <w:t>,</w:t>
      </w:r>
      <w:r w:rsidR="002C34C6" w:rsidRPr="00E11011">
        <w:rPr>
          <w:sz w:val="28"/>
          <w:szCs w:val="28"/>
        </w:rPr>
        <w:t xml:space="preserve">обусловленных </w:t>
      </w:r>
      <w:r w:rsidR="002C34C6">
        <w:rPr>
          <w:sz w:val="28"/>
          <w:szCs w:val="28"/>
        </w:rPr>
        <w:t>местными</w:t>
      </w:r>
      <w:r w:rsidR="002C34C6" w:rsidRPr="00E11011">
        <w:rPr>
          <w:sz w:val="28"/>
          <w:szCs w:val="28"/>
        </w:rPr>
        <w:t xml:space="preserve"> налоговыми льготами</w:t>
      </w:r>
      <w:r w:rsidR="00E646EE">
        <w:rPr>
          <w:color w:val="000000"/>
          <w:sz w:val="28"/>
        </w:rPr>
        <w:t xml:space="preserve">, а также достижения установленных индикаторов и целевых показателей, предусмотренных муниципальными программами </w:t>
      </w:r>
      <w:r w:rsidR="00536D60">
        <w:rPr>
          <w:color w:val="000000"/>
          <w:sz w:val="28"/>
        </w:rPr>
        <w:t>Романов</w:t>
      </w:r>
      <w:r w:rsidR="00E646EE">
        <w:rPr>
          <w:color w:val="000000"/>
          <w:sz w:val="28"/>
        </w:rPr>
        <w:t xml:space="preserve">ского сельского поселения, </w:t>
      </w:r>
      <w:r w:rsidRPr="00E11011">
        <w:rPr>
          <w:sz w:val="28"/>
          <w:szCs w:val="28"/>
        </w:rPr>
        <w:t xml:space="preserve">влияние предоставленных налоговых преференций на достижение целей социально-экономической политики </w:t>
      </w:r>
      <w:r w:rsidR="00536D60">
        <w:rPr>
          <w:sz w:val="28"/>
          <w:szCs w:val="28"/>
        </w:rPr>
        <w:t>Романов</w:t>
      </w:r>
      <w:r w:rsidR="002C34C6">
        <w:rPr>
          <w:sz w:val="28"/>
          <w:szCs w:val="28"/>
        </w:rPr>
        <w:t>ского сельского поселения</w:t>
      </w:r>
      <w:r w:rsidRPr="00E11011">
        <w:rPr>
          <w:sz w:val="28"/>
          <w:szCs w:val="28"/>
        </w:rPr>
        <w:t>.</w:t>
      </w:r>
    </w:p>
    <w:p w:rsidR="00105778" w:rsidRDefault="00105778" w:rsidP="00441CE8">
      <w:pPr>
        <w:widowControl w:val="0"/>
        <w:autoSpaceDE w:val="0"/>
        <w:autoSpaceDN w:val="0"/>
        <w:adjustRightInd w:val="0"/>
        <w:spacing w:line="235" w:lineRule="auto"/>
        <w:ind w:firstLine="709"/>
        <w:jc w:val="both"/>
        <w:rPr>
          <w:sz w:val="28"/>
          <w:szCs w:val="28"/>
        </w:rPr>
      </w:pPr>
      <w:r w:rsidRPr="00A85EA5">
        <w:rPr>
          <w:sz w:val="28"/>
          <w:szCs w:val="28"/>
        </w:rPr>
        <w:t xml:space="preserve">В трехлетней перспективе будет продолжена работа по укреплению доходной базы </w:t>
      </w:r>
      <w:r w:rsidR="00EA7068">
        <w:rPr>
          <w:sz w:val="28"/>
          <w:szCs w:val="28"/>
        </w:rPr>
        <w:t>местного</w:t>
      </w:r>
      <w:r w:rsidR="007F48E7">
        <w:rPr>
          <w:sz w:val="28"/>
          <w:szCs w:val="28"/>
        </w:rPr>
        <w:t xml:space="preserve"> </w:t>
      </w:r>
      <w:r w:rsidRPr="00A85EA5">
        <w:rPr>
          <w:sz w:val="28"/>
          <w:szCs w:val="28"/>
        </w:rPr>
        <w:t>бюджета за счет наращивания стабильных доходных источников и мобилизации в бюджет</w:t>
      </w:r>
      <w:r w:rsidR="00EA7068">
        <w:rPr>
          <w:sz w:val="28"/>
          <w:szCs w:val="28"/>
        </w:rPr>
        <w:t xml:space="preserve"> сельского поселения</w:t>
      </w:r>
      <w:r w:rsidRPr="00A85EA5">
        <w:rPr>
          <w:sz w:val="28"/>
          <w:szCs w:val="28"/>
        </w:rPr>
        <w:t xml:space="preserve"> имеющихся резервов.</w:t>
      </w:r>
    </w:p>
    <w:p w:rsidR="004B5255" w:rsidRDefault="004B5255" w:rsidP="004B5255">
      <w:pPr>
        <w:widowControl w:val="0"/>
        <w:ind w:firstLine="709"/>
        <w:jc w:val="both"/>
        <w:rPr>
          <w:sz w:val="28"/>
        </w:rPr>
      </w:pPr>
      <w:r>
        <w:rPr>
          <w:color w:val="000000"/>
          <w:sz w:val="28"/>
        </w:rPr>
        <w:t>Продолжится взаимодействие органа местного самоуправления с федеральными</w:t>
      </w:r>
      <w:r w:rsidR="00FF4BD3">
        <w:rPr>
          <w:color w:val="000000"/>
          <w:sz w:val="28"/>
        </w:rPr>
        <w:t xml:space="preserve"> органами </w:t>
      </w:r>
      <w:r>
        <w:rPr>
          <w:color w:val="000000"/>
          <w:sz w:val="28"/>
        </w:rPr>
        <w:t>и органами исполнительной власти</w:t>
      </w:r>
      <w:r w:rsidR="00FF4BD3">
        <w:rPr>
          <w:color w:val="000000"/>
          <w:sz w:val="28"/>
        </w:rPr>
        <w:t xml:space="preserve"> Ростовской области</w:t>
      </w:r>
      <w:r>
        <w:rPr>
          <w:color w:val="000000"/>
          <w:sz w:val="28"/>
        </w:rPr>
        <w:t xml:space="preserve"> в решении задач по дополнительной мобилизации доходов. Вектор деятельности направлен на обеспечение полноты уплаты налогов и выявления фактов умышленного занижения финансовых результатов для целей налогообложения, пресечение «теневой» экономики, нелегальной занятости, сокращение задолженности и применение полного комплекса мер принудительного взыскания задолженности, выявление и обеспечение постановки на налоговый учет всех потенциальных плательщиков и объектов налогообложения, привлечение к декларированию полученных доходов, эффективное использование имущества и земельных ресурсов. </w:t>
      </w:r>
    </w:p>
    <w:p w:rsidR="004B5255" w:rsidRPr="00E11011" w:rsidRDefault="004B5255" w:rsidP="004B5255">
      <w:pPr>
        <w:autoSpaceDE w:val="0"/>
        <w:autoSpaceDN w:val="0"/>
        <w:adjustRightInd w:val="0"/>
        <w:spacing w:line="252" w:lineRule="auto"/>
        <w:ind w:firstLine="709"/>
        <w:jc w:val="both"/>
        <w:rPr>
          <w:sz w:val="28"/>
          <w:szCs w:val="28"/>
        </w:rPr>
      </w:pPr>
      <w:r w:rsidRPr="00E11011">
        <w:rPr>
          <w:sz w:val="28"/>
          <w:szCs w:val="28"/>
        </w:rPr>
        <w:t xml:space="preserve">Совершенствование нормативной правовой базы по вопросам налогообложения будет осуществляться в условиях изменений федерального </w:t>
      </w:r>
      <w:r>
        <w:rPr>
          <w:sz w:val="28"/>
          <w:szCs w:val="28"/>
        </w:rPr>
        <w:t xml:space="preserve">и областного </w:t>
      </w:r>
      <w:r w:rsidRPr="00E11011">
        <w:rPr>
          <w:sz w:val="28"/>
          <w:szCs w:val="28"/>
        </w:rPr>
        <w:t>налогового законодательства.</w:t>
      </w:r>
    </w:p>
    <w:p w:rsidR="0012296B" w:rsidRDefault="0012296B" w:rsidP="0012296B">
      <w:pPr>
        <w:widowControl w:val="0"/>
        <w:ind w:firstLine="709"/>
        <w:jc w:val="both"/>
        <w:rPr>
          <w:sz w:val="28"/>
        </w:rPr>
      </w:pPr>
      <w:r>
        <w:rPr>
          <w:color w:val="000000"/>
          <w:sz w:val="28"/>
        </w:rPr>
        <w:t xml:space="preserve">В целях повышения уровня самообеспеченности </w:t>
      </w:r>
      <w:r w:rsidR="00536D60">
        <w:rPr>
          <w:color w:val="000000"/>
          <w:sz w:val="28"/>
        </w:rPr>
        <w:t>Романов</w:t>
      </w:r>
      <w:r>
        <w:rPr>
          <w:color w:val="000000"/>
          <w:sz w:val="28"/>
        </w:rPr>
        <w:t>ского сельского поселения основной задачей остается расширение налогооблагаемой базы и улучшение инвестиционного климата.</w:t>
      </w:r>
    </w:p>
    <w:p w:rsidR="0012296B" w:rsidRDefault="0012296B" w:rsidP="0012296B">
      <w:pPr>
        <w:widowControl w:val="0"/>
        <w:autoSpaceDE w:val="0"/>
        <w:autoSpaceDN w:val="0"/>
        <w:spacing w:line="230" w:lineRule="auto"/>
        <w:jc w:val="both"/>
        <w:rPr>
          <w:color w:val="000000"/>
          <w:sz w:val="28"/>
          <w:szCs w:val="28"/>
        </w:rPr>
      </w:pPr>
    </w:p>
    <w:p w:rsidR="00155EFC" w:rsidRDefault="00155EFC" w:rsidP="00155EFC">
      <w:pPr>
        <w:widowControl w:val="0"/>
        <w:jc w:val="center"/>
        <w:rPr>
          <w:sz w:val="28"/>
        </w:rPr>
      </w:pPr>
      <w:r>
        <w:rPr>
          <w:color w:val="000000"/>
          <w:sz w:val="28"/>
        </w:rPr>
        <w:t xml:space="preserve">2.2. Система управления </w:t>
      </w:r>
    </w:p>
    <w:p w:rsidR="00EA7068" w:rsidRPr="00A85EA5" w:rsidRDefault="00155EFC" w:rsidP="00155EFC">
      <w:pPr>
        <w:widowControl w:val="0"/>
        <w:autoSpaceDE w:val="0"/>
        <w:autoSpaceDN w:val="0"/>
        <w:spacing w:line="230" w:lineRule="auto"/>
        <w:jc w:val="center"/>
        <w:rPr>
          <w:color w:val="000000"/>
          <w:sz w:val="28"/>
          <w:szCs w:val="28"/>
        </w:rPr>
      </w:pPr>
      <w:r>
        <w:rPr>
          <w:color w:val="000000"/>
          <w:sz w:val="28"/>
        </w:rPr>
        <w:t xml:space="preserve">муниципальными программами </w:t>
      </w:r>
      <w:r w:rsidR="00536D60">
        <w:rPr>
          <w:color w:val="000000"/>
          <w:sz w:val="28"/>
        </w:rPr>
        <w:t>Романов</w:t>
      </w:r>
      <w:r>
        <w:rPr>
          <w:color w:val="000000"/>
          <w:sz w:val="28"/>
        </w:rPr>
        <w:t>ского сельского поселения</w:t>
      </w:r>
    </w:p>
    <w:p w:rsidR="001A6D11" w:rsidRPr="00E11011" w:rsidRDefault="001A6D11" w:rsidP="001A6D11">
      <w:pPr>
        <w:ind w:firstLine="709"/>
        <w:jc w:val="both"/>
        <w:rPr>
          <w:sz w:val="28"/>
          <w:szCs w:val="28"/>
        </w:rPr>
      </w:pPr>
      <w:r w:rsidRPr="00E11011">
        <w:rPr>
          <w:sz w:val="28"/>
          <w:szCs w:val="28"/>
        </w:rPr>
        <w:t>В предстоящем трехлетнем периоде продолжится работа по</w:t>
      </w:r>
      <w:r>
        <w:rPr>
          <w:sz w:val="28"/>
          <w:szCs w:val="28"/>
        </w:rPr>
        <w:t> </w:t>
      </w:r>
      <w:r w:rsidRPr="00E11011">
        <w:rPr>
          <w:sz w:val="28"/>
          <w:szCs w:val="28"/>
        </w:rPr>
        <w:t>совершенствованию порядка формирования, качества и эффективности реализации</w:t>
      </w:r>
      <w:r w:rsidR="007F48E7">
        <w:rPr>
          <w:sz w:val="28"/>
          <w:szCs w:val="28"/>
        </w:rPr>
        <w:t xml:space="preserve"> </w:t>
      </w:r>
      <w:r w:rsidR="00EA7068">
        <w:rPr>
          <w:sz w:val="28"/>
          <w:szCs w:val="28"/>
        </w:rPr>
        <w:t>муниципаль</w:t>
      </w:r>
      <w:r w:rsidR="00EA7068" w:rsidRPr="00A85EA5">
        <w:rPr>
          <w:sz w:val="28"/>
          <w:szCs w:val="28"/>
        </w:rPr>
        <w:t xml:space="preserve">ных программ </w:t>
      </w:r>
      <w:r w:rsidR="00536D60">
        <w:rPr>
          <w:sz w:val="28"/>
          <w:szCs w:val="28"/>
        </w:rPr>
        <w:t>Романов</w:t>
      </w:r>
      <w:r w:rsidR="00EA7068">
        <w:rPr>
          <w:sz w:val="28"/>
          <w:szCs w:val="28"/>
        </w:rPr>
        <w:t>ского сельского поселения</w:t>
      </w:r>
      <w:r w:rsidR="007F48E7">
        <w:rPr>
          <w:sz w:val="28"/>
          <w:szCs w:val="28"/>
        </w:rPr>
        <w:t xml:space="preserve"> </w:t>
      </w:r>
      <w:r w:rsidRPr="00E11011">
        <w:rPr>
          <w:sz w:val="28"/>
          <w:szCs w:val="28"/>
        </w:rPr>
        <w:t>как основного инструмента стратегического и бюджетного планирования.</w:t>
      </w:r>
    </w:p>
    <w:p w:rsidR="00EA7068" w:rsidRPr="00A85EA5" w:rsidRDefault="001A6D11" w:rsidP="00EA7068">
      <w:pPr>
        <w:widowControl w:val="0"/>
        <w:spacing w:line="230" w:lineRule="auto"/>
        <w:ind w:firstLine="539"/>
        <w:jc w:val="both"/>
        <w:rPr>
          <w:sz w:val="28"/>
          <w:szCs w:val="28"/>
        </w:rPr>
      </w:pPr>
      <w:r>
        <w:rPr>
          <w:sz w:val="28"/>
          <w:szCs w:val="28"/>
        </w:rPr>
        <w:lastRenderedPageBreak/>
        <w:t>Р</w:t>
      </w:r>
      <w:r w:rsidRPr="00E11011">
        <w:rPr>
          <w:sz w:val="28"/>
          <w:szCs w:val="28"/>
        </w:rPr>
        <w:t>еализации</w:t>
      </w:r>
      <w:r w:rsidR="007F48E7">
        <w:rPr>
          <w:sz w:val="28"/>
          <w:szCs w:val="28"/>
        </w:rPr>
        <w:t xml:space="preserve"> </w:t>
      </w:r>
      <w:r>
        <w:rPr>
          <w:sz w:val="28"/>
          <w:szCs w:val="28"/>
        </w:rPr>
        <w:t>муниципаль</w:t>
      </w:r>
      <w:r w:rsidRPr="00A85EA5">
        <w:rPr>
          <w:sz w:val="28"/>
          <w:szCs w:val="28"/>
        </w:rPr>
        <w:t xml:space="preserve">ных программ </w:t>
      </w:r>
      <w:r w:rsidR="00536D60">
        <w:rPr>
          <w:sz w:val="28"/>
          <w:szCs w:val="28"/>
        </w:rPr>
        <w:t>Романов</w:t>
      </w:r>
      <w:r>
        <w:rPr>
          <w:sz w:val="28"/>
          <w:szCs w:val="28"/>
        </w:rPr>
        <w:t>ского сельского поселения</w:t>
      </w:r>
      <w:r w:rsidR="007F48E7">
        <w:rPr>
          <w:sz w:val="28"/>
          <w:szCs w:val="28"/>
        </w:rPr>
        <w:t xml:space="preserve"> </w:t>
      </w:r>
      <w:r w:rsidR="00EA7068" w:rsidRPr="00A85EA5">
        <w:rPr>
          <w:sz w:val="28"/>
          <w:szCs w:val="28"/>
        </w:rPr>
        <w:t>с учетом проектных принципов управления потребует применения гибкой и</w:t>
      </w:r>
      <w:r w:rsidR="00EA7068">
        <w:rPr>
          <w:sz w:val="28"/>
          <w:szCs w:val="28"/>
        </w:rPr>
        <w:t> </w:t>
      </w:r>
      <w:r w:rsidR="00EA7068" w:rsidRPr="00A85EA5">
        <w:rPr>
          <w:sz w:val="28"/>
          <w:szCs w:val="28"/>
        </w:rPr>
        <w:t xml:space="preserve">комплексной системы управления бюджетными расходами, а также постоянного мониторинга за прозрачностью и эффективностью расходования выделяемых на их реализацию средств. </w:t>
      </w:r>
    </w:p>
    <w:p w:rsidR="00EA7068" w:rsidRPr="00A85EA5" w:rsidRDefault="00EA7068" w:rsidP="00EA7068">
      <w:pPr>
        <w:widowControl w:val="0"/>
        <w:spacing w:line="230" w:lineRule="auto"/>
        <w:ind w:firstLine="540"/>
        <w:jc w:val="both"/>
        <w:rPr>
          <w:sz w:val="28"/>
          <w:szCs w:val="28"/>
        </w:rPr>
      </w:pPr>
      <w:r w:rsidRPr="00A85EA5">
        <w:rPr>
          <w:sz w:val="28"/>
          <w:szCs w:val="28"/>
        </w:rPr>
        <w:t xml:space="preserve">Достижение целей </w:t>
      </w:r>
      <w:r>
        <w:rPr>
          <w:sz w:val="28"/>
          <w:szCs w:val="28"/>
        </w:rPr>
        <w:t xml:space="preserve">местных </w:t>
      </w:r>
      <w:r w:rsidRPr="00A85EA5">
        <w:rPr>
          <w:sz w:val="28"/>
          <w:szCs w:val="28"/>
        </w:rPr>
        <w:t>проектов должно быть обеспечено за счет реализации их мероприятий, сбалансированных по срокам, ожидаемым результатам и параметрам ресурсного обеспечения.</w:t>
      </w:r>
    </w:p>
    <w:p w:rsidR="00EA7068" w:rsidRPr="00A85EA5" w:rsidRDefault="00EA7068" w:rsidP="00441CE8">
      <w:pPr>
        <w:widowControl w:val="0"/>
        <w:shd w:val="clear" w:color="auto" w:fill="FFFFFF"/>
        <w:spacing w:line="230" w:lineRule="auto"/>
        <w:jc w:val="center"/>
        <w:rPr>
          <w:color w:val="000000"/>
          <w:sz w:val="28"/>
          <w:szCs w:val="28"/>
        </w:rPr>
      </w:pPr>
    </w:p>
    <w:p w:rsidR="00105778" w:rsidRPr="00A85EA5" w:rsidRDefault="00105778" w:rsidP="00441CE8">
      <w:pPr>
        <w:widowControl w:val="0"/>
        <w:jc w:val="center"/>
        <w:rPr>
          <w:sz w:val="28"/>
          <w:szCs w:val="28"/>
        </w:rPr>
      </w:pPr>
    </w:p>
    <w:p w:rsidR="00105778" w:rsidRPr="00A85EA5" w:rsidRDefault="00105778" w:rsidP="00441CE8">
      <w:pPr>
        <w:widowControl w:val="0"/>
        <w:autoSpaceDE w:val="0"/>
        <w:autoSpaceDN w:val="0"/>
        <w:jc w:val="center"/>
        <w:rPr>
          <w:color w:val="000000"/>
          <w:sz w:val="28"/>
          <w:szCs w:val="28"/>
        </w:rPr>
      </w:pPr>
      <w:r w:rsidRPr="00A85EA5">
        <w:rPr>
          <w:color w:val="000000"/>
          <w:sz w:val="28"/>
          <w:szCs w:val="28"/>
        </w:rPr>
        <w:t>2.3. Основные направления бюджетной политики</w:t>
      </w:r>
    </w:p>
    <w:p w:rsidR="00105778" w:rsidRPr="00A85EA5" w:rsidRDefault="00105778" w:rsidP="00441CE8">
      <w:pPr>
        <w:widowControl w:val="0"/>
        <w:autoSpaceDE w:val="0"/>
        <w:autoSpaceDN w:val="0"/>
        <w:jc w:val="center"/>
        <w:rPr>
          <w:color w:val="000000"/>
          <w:sz w:val="28"/>
          <w:szCs w:val="28"/>
        </w:rPr>
      </w:pPr>
      <w:r w:rsidRPr="00A85EA5">
        <w:rPr>
          <w:color w:val="000000"/>
          <w:sz w:val="28"/>
          <w:szCs w:val="28"/>
        </w:rPr>
        <w:t>в области социальной сферы</w:t>
      </w:r>
    </w:p>
    <w:p w:rsidR="00105778" w:rsidRPr="00A85EA5" w:rsidRDefault="00105778" w:rsidP="00441CE8">
      <w:pPr>
        <w:widowControl w:val="0"/>
        <w:autoSpaceDE w:val="0"/>
        <w:autoSpaceDN w:val="0"/>
        <w:jc w:val="center"/>
        <w:rPr>
          <w:color w:val="000000"/>
          <w:sz w:val="28"/>
          <w:szCs w:val="28"/>
        </w:rPr>
      </w:pPr>
    </w:p>
    <w:p w:rsidR="00AA22AC" w:rsidRPr="00E11011" w:rsidRDefault="004679AF" w:rsidP="00AA22AC">
      <w:pPr>
        <w:autoSpaceDE w:val="0"/>
        <w:autoSpaceDN w:val="0"/>
        <w:adjustRightInd w:val="0"/>
        <w:ind w:firstLine="709"/>
        <w:jc w:val="both"/>
        <w:rPr>
          <w:sz w:val="28"/>
          <w:szCs w:val="28"/>
        </w:rPr>
      </w:pPr>
      <w:r>
        <w:rPr>
          <w:color w:val="000000"/>
          <w:sz w:val="28"/>
        </w:rPr>
        <w:t>Одним из основных подходов бюджетной политики</w:t>
      </w:r>
      <w:r w:rsidR="00AA22AC" w:rsidRPr="00E11011">
        <w:rPr>
          <w:sz w:val="28"/>
          <w:szCs w:val="28"/>
        </w:rPr>
        <w:t xml:space="preserve"> в области социальной сферы предусмотрено увеличение уровня доходов граждан.</w:t>
      </w:r>
    </w:p>
    <w:p w:rsidR="00AA22AC" w:rsidRPr="00E11011" w:rsidRDefault="00AA22AC" w:rsidP="00AA22AC">
      <w:pPr>
        <w:ind w:firstLine="709"/>
        <w:jc w:val="both"/>
        <w:rPr>
          <w:sz w:val="28"/>
          <w:szCs w:val="28"/>
        </w:rPr>
      </w:pPr>
      <w:r w:rsidRPr="00E11011">
        <w:rPr>
          <w:sz w:val="28"/>
          <w:szCs w:val="28"/>
        </w:rPr>
        <w:t>Повышение оплаты труда работникам бюджетной сферы планируется согласно указам Президента Российской Федерации от</w:t>
      </w:r>
      <w:r>
        <w:rPr>
          <w:sz w:val="28"/>
          <w:szCs w:val="28"/>
        </w:rPr>
        <w:t> </w:t>
      </w:r>
      <w:r w:rsidRPr="00E11011">
        <w:rPr>
          <w:sz w:val="28"/>
          <w:szCs w:val="28"/>
        </w:rPr>
        <w:t>07.05.2012 №</w:t>
      </w:r>
      <w:r>
        <w:rPr>
          <w:sz w:val="28"/>
          <w:szCs w:val="28"/>
        </w:rPr>
        <w:t> </w:t>
      </w:r>
      <w:r w:rsidRPr="00E11011">
        <w:rPr>
          <w:sz w:val="28"/>
          <w:szCs w:val="28"/>
        </w:rPr>
        <w:t>597 «О</w:t>
      </w:r>
      <w:r>
        <w:rPr>
          <w:sz w:val="28"/>
          <w:szCs w:val="28"/>
        </w:rPr>
        <w:t> </w:t>
      </w:r>
      <w:r w:rsidRPr="00E11011">
        <w:rPr>
          <w:sz w:val="28"/>
          <w:szCs w:val="28"/>
        </w:rPr>
        <w:t>мероприятиях по реализации государственной социальной политики», от</w:t>
      </w:r>
      <w:r>
        <w:rPr>
          <w:sz w:val="28"/>
          <w:szCs w:val="28"/>
        </w:rPr>
        <w:t> </w:t>
      </w:r>
      <w:r w:rsidRPr="00E11011">
        <w:rPr>
          <w:sz w:val="28"/>
          <w:szCs w:val="28"/>
        </w:rPr>
        <w:t>01.06.2012 №</w:t>
      </w:r>
      <w:r>
        <w:rPr>
          <w:sz w:val="28"/>
          <w:szCs w:val="28"/>
        </w:rPr>
        <w:t> </w:t>
      </w:r>
      <w:r w:rsidRPr="00E11011">
        <w:rPr>
          <w:sz w:val="28"/>
          <w:szCs w:val="28"/>
        </w:rPr>
        <w:t>761 «О Национальной стратегии действий в интересах детей на</w:t>
      </w:r>
      <w:r>
        <w:rPr>
          <w:sz w:val="28"/>
          <w:szCs w:val="28"/>
        </w:rPr>
        <w:t> </w:t>
      </w:r>
      <w:r w:rsidRPr="00E11011">
        <w:rPr>
          <w:sz w:val="28"/>
          <w:szCs w:val="28"/>
        </w:rPr>
        <w:t>2012</w:t>
      </w:r>
      <w:r>
        <w:rPr>
          <w:sz w:val="28"/>
          <w:szCs w:val="28"/>
        </w:rPr>
        <w:t> </w:t>
      </w:r>
      <w:r w:rsidRPr="00E11011">
        <w:rPr>
          <w:sz w:val="28"/>
          <w:szCs w:val="28"/>
        </w:rPr>
        <w:t>–</w:t>
      </w:r>
      <w:r>
        <w:rPr>
          <w:sz w:val="28"/>
          <w:szCs w:val="28"/>
        </w:rPr>
        <w:t> </w:t>
      </w:r>
      <w:r w:rsidRPr="00E11011">
        <w:rPr>
          <w:sz w:val="28"/>
          <w:szCs w:val="28"/>
        </w:rPr>
        <w:t>2017</w:t>
      </w:r>
      <w:r>
        <w:rPr>
          <w:sz w:val="28"/>
          <w:szCs w:val="28"/>
        </w:rPr>
        <w:t> </w:t>
      </w:r>
      <w:r w:rsidRPr="00E11011">
        <w:rPr>
          <w:sz w:val="28"/>
          <w:szCs w:val="28"/>
        </w:rPr>
        <w:t>годы» и от</w:t>
      </w:r>
      <w:r>
        <w:rPr>
          <w:sz w:val="28"/>
          <w:szCs w:val="28"/>
        </w:rPr>
        <w:t> </w:t>
      </w:r>
      <w:r w:rsidRPr="00E11011">
        <w:rPr>
          <w:sz w:val="28"/>
          <w:szCs w:val="28"/>
        </w:rPr>
        <w:t>28.12.2012 №</w:t>
      </w:r>
      <w:r>
        <w:rPr>
          <w:sz w:val="28"/>
          <w:szCs w:val="28"/>
        </w:rPr>
        <w:t> </w:t>
      </w:r>
      <w:r w:rsidRPr="00E11011">
        <w:rPr>
          <w:sz w:val="28"/>
          <w:szCs w:val="28"/>
        </w:rPr>
        <w:t>1688 «О некоторых мерах по</w:t>
      </w:r>
      <w:r>
        <w:rPr>
          <w:sz w:val="28"/>
          <w:szCs w:val="28"/>
        </w:rPr>
        <w:t> </w:t>
      </w:r>
      <w:r w:rsidRPr="00E11011">
        <w:rPr>
          <w:sz w:val="28"/>
          <w:szCs w:val="28"/>
        </w:rPr>
        <w:t>реализации государственной политики в сфере защиты детей-сирот и детей, оставшихся без попечения родителей» с учетом необходимости сохранения соотношения средней заработной платы отдельных категорий работников с</w:t>
      </w:r>
      <w:r>
        <w:rPr>
          <w:sz w:val="28"/>
          <w:szCs w:val="28"/>
        </w:rPr>
        <w:t> </w:t>
      </w:r>
      <w:r w:rsidRPr="00E11011">
        <w:rPr>
          <w:sz w:val="28"/>
          <w:szCs w:val="28"/>
        </w:rPr>
        <w:t>показателем «среднемесячная начисленная заработная плата наемных работников в организациях, у индивидуальных предпринимателей и</w:t>
      </w:r>
      <w:r>
        <w:rPr>
          <w:sz w:val="28"/>
          <w:szCs w:val="28"/>
        </w:rPr>
        <w:t> </w:t>
      </w:r>
      <w:r w:rsidRPr="00E11011">
        <w:rPr>
          <w:sz w:val="28"/>
          <w:szCs w:val="28"/>
        </w:rPr>
        <w:t>физических лиц (среднемесячный доход от трудовой деятельности)» по</w:t>
      </w:r>
      <w:r>
        <w:rPr>
          <w:sz w:val="28"/>
          <w:szCs w:val="28"/>
        </w:rPr>
        <w:t> </w:t>
      </w:r>
      <w:r w:rsidRPr="00E11011">
        <w:rPr>
          <w:sz w:val="28"/>
          <w:szCs w:val="28"/>
        </w:rPr>
        <w:t>Ростовской области на 202</w:t>
      </w:r>
      <w:r w:rsidR="004679AF">
        <w:rPr>
          <w:sz w:val="28"/>
          <w:szCs w:val="28"/>
        </w:rPr>
        <w:t>4</w:t>
      </w:r>
      <w:r w:rsidRPr="00E11011">
        <w:rPr>
          <w:sz w:val="28"/>
          <w:szCs w:val="28"/>
        </w:rPr>
        <w:t xml:space="preserve"> – 202</w:t>
      </w:r>
      <w:r w:rsidR="004679AF">
        <w:rPr>
          <w:sz w:val="28"/>
          <w:szCs w:val="28"/>
        </w:rPr>
        <w:t>6</w:t>
      </w:r>
      <w:r w:rsidRPr="00E11011">
        <w:rPr>
          <w:sz w:val="28"/>
          <w:szCs w:val="28"/>
        </w:rPr>
        <w:t xml:space="preserve"> годы.</w:t>
      </w:r>
    </w:p>
    <w:p w:rsidR="00AA22AC" w:rsidRPr="00E11011" w:rsidRDefault="00AA22AC" w:rsidP="00AA22AC">
      <w:pPr>
        <w:ind w:firstLine="709"/>
        <w:jc w:val="both"/>
        <w:rPr>
          <w:sz w:val="28"/>
          <w:szCs w:val="28"/>
        </w:rPr>
      </w:pPr>
      <w:r w:rsidRPr="00E11011">
        <w:rPr>
          <w:sz w:val="28"/>
          <w:szCs w:val="28"/>
        </w:rPr>
        <w:t>В целях ежегодного повышения оплаты труда работников муниципальных учреждений, на которые не распространяется действие указов Президента Российской Федерации 2012</w:t>
      </w:r>
      <w:r>
        <w:rPr>
          <w:sz w:val="28"/>
          <w:szCs w:val="28"/>
        </w:rPr>
        <w:t> </w:t>
      </w:r>
      <w:r w:rsidRPr="00E11011">
        <w:rPr>
          <w:sz w:val="28"/>
          <w:szCs w:val="28"/>
        </w:rPr>
        <w:t>года, будет предусмотрена индексация расходов на уровень инфляции в</w:t>
      </w:r>
      <w:r>
        <w:rPr>
          <w:sz w:val="28"/>
          <w:szCs w:val="28"/>
        </w:rPr>
        <w:t> </w:t>
      </w:r>
      <w:r w:rsidRPr="00E11011">
        <w:rPr>
          <w:sz w:val="28"/>
          <w:szCs w:val="28"/>
        </w:rPr>
        <w:t>202</w:t>
      </w:r>
      <w:r w:rsidR="004679AF">
        <w:rPr>
          <w:sz w:val="28"/>
          <w:szCs w:val="28"/>
        </w:rPr>
        <w:t>4</w:t>
      </w:r>
      <w:r>
        <w:rPr>
          <w:sz w:val="28"/>
          <w:szCs w:val="28"/>
        </w:rPr>
        <w:t> </w:t>
      </w:r>
      <w:r w:rsidRPr="00E11011">
        <w:rPr>
          <w:sz w:val="28"/>
          <w:szCs w:val="28"/>
        </w:rPr>
        <w:t>–</w:t>
      </w:r>
      <w:r>
        <w:rPr>
          <w:sz w:val="28"/>
          <w:szCs w:val="28"/>
        </w:rPr>
        <w:t> </w:t>
      </w:r>
      <w:r w:rsidRPr="00E11011">
        <w:rPr>
          <w:sz w:val="28"/>
          <w:szCs w:val="28"/>
        </w:rPr>
        <w:t>202</w:t>
      </w:r>
      <w:r w:rsidR="004679AF">
        <w:rPr>
          <w:sz w:val="28"/>
          <w:szCs w:val="28"/>
        </w:rPr>
        <w:t>6</w:t>
      </w:r>
      <w:r w:rsidRPr="00E11011">
        <w:rPr>
          <w:sz w:val="28"/>
          <w:szCs w:val="28"/>
        </w:rPr>
        <w:t xml:space="preserve"> годах, утвержденный прогнозом социально-экономического развития Ростовской области на 202</w:t>
      </w:r>
      <w:r w:rsidR="004679AF">
        <w:rPr>
          <w:sz w:val="28"/>
          <w:szCs w:val="28"/>
        </w:rPr>
        <w:t>4</w:t>
      </w:r>
      <w:r w:rsidRPr="00E11011">
        <w:rPr>
          <w:sz w:val="28"/>
          <w:szCs w:val="28"/>
        </w:rPr>
        <w:t xml:space="preserve"> – 202</w:t>
      </w:r>
      <w:r w:rsidR="004679AF">
        <w:rPr>
          <w:sz w:val="28"/>
          <w:szCs w:val="28"/>
        </w:rPr>
        <w:t>6</w:t>
      </w:r>
      <w:r w:rsidRPr="00E11011">
        <w:rPr>
          <w:sz w:val="28"/>
          <w:szCs w:val="28"/>
        </w:rPr>
        <w:t xml:space="preserve"> годы.</w:t>
      </w:r>
    </w:p>
    <w:p w:rsidR="00BD5046" w:rsidRDefault="00BD5046" w:rsidP="00BD5046">
      <w:pPr>
        <w:widowControl w:val="0"/>
        <w:ind w:firstLine="709"/>
        <w:jc w:val="both"/>
        <w:rPr>
          <w:sz w:val="28"/>
        </w:rPr>
      </w:pPr>
      <w:r>
        <w:rPr>
          <w:color w:val="000000"/>
          <w:sz w:val="28"/>
        </w:rPr>
        <w:t>Также запланировано повышение расходов на заработную плату отдельных низкооплачиваемых категорий работников до уровня минимального размера оплаты труда.</w:t>
      </w:r>
    </w:p>
    <w:p w:rsidR="00112646" w:rsidRPr="00E11011" w:rsidRDefault="00112646" w:rsidP="00112646">
      <w:pPr>
        <w:autoSpaceDE w:val="0"/>
        <w:autoSpaceDN w:val="0"/>
        <w:adjustRightInd w:val="0"/>
        <w:ind w:firstLine="709"/>
        <w:jc w:val="both"/>
        <w:rPr>
          <w:sz w:val="28"/>
          <w:szCs w:val="28"/>
        </w:rPr>
      </w:pPr>
      <w:r w:rsidRPr="00E11011">
        <w:rPr>
          <w:sz w:val="28"/>
          <w:szCs w:val="28"/>
        </w:rPr>
        <w:t xml:space="preserve">Бюджетная политика в </w:t>
      </w:r>
      <w:r w:rsidR="00536D60">
        <w:rPr>
          <w:sz w:val="28"/>
          <w:szCs w:val="28"/>
        </w:rPr>
        <w:t>Романов</w:t>
      </w:r>
      <w:r>
        <w:rPr>
          <w:sz w:val="28"/>
          <w:szCs w:val="28"/>
        </w:rPr>
        <w:t>ском сельском поселении</w:t>
      </w:r>
      <w:r w:rsidRPr="00E11011">
        <w:rPr>
          <w:sz w:val="28"/>
          <w:szCs w:val="28"/>
        </w:rPr>
        <w:t xml:space="preserve"> будет предусматривать повышение качества услуг в отраслях социальной сферы.</w:t>
      </w:r>
    </w:p>
    <w:p w:rsidR="00112646" w:rsidRDefault="00112646" w:rsidP="00112646">
      <w:pPr>
        <w:autoSpaceDE w:val="0"/>
        <w:autoSpaceDN w:val="0"/>
        <w:adjustRightInd w:val="0"/>
        <w:ind w:firstLine="709"/>
        <w:jc w:val="both"/>
        <w:rPr>
          <w:sz w:val="28"/>
          <w:szCs w:val="28"/>
        </w:rPr>
      </w:pPr>
      <w:r w:rsidRPr="00E11011">
        <w:rPr>
          <w:sz w:val="28"/>
          <w:szCs w:val="28"/>
        </w:rPr>
        <w:t>В этих целях в рамках финансового обеспечения учреждений в отраслях социальной сферы в условиях удорожания цен планируется индексация затрат на приобретение материальных запасов, исходя из уровня инфляции согласно</w:t>
      </w:r>
      <w:r w:rsidR="007F48E7">
        <w:rPr>
          <w:sz w:val="28"/>
          <w:szCs w:val="28"/>
        </w:rPr>
        <w:t xml:space="preserve"> </w:t>
      </w:r>
      <w:r w:rsidRPr="00E11011">
        <w:rPr>
          <w:sz w:val="28"/>
          <w:szCs w:val="28"/>
        </w:rPr>
        <w:t>прогнозу</w:t>
      </w:r>
      <w:r w:rsidR="007F48E7">
        <w:rPr>
          <w:sz w:val="28"/>
          <w:szCs w:val="28"/>
        </w:rPr>
        <w:t xml:space="preserve"> </w:t>
      </w:r>
      <w:r w:rsidRPr="00E11011">
        <w:rPr>
          <w:sz w:val="28"/>
          <w:szCs w:val="28"/>
        </w:rPr>
        <w:t>социально-экономического</w:t>
      </w:r>
      <w:r w:rsidR="007F48E7">
        <w:rPr>
          <w:sz w:val="28"/>
          <w:szCs w:val="28"/>
        </w:rPr>
        <w:t xml:space="preserve"> </w:t>
      </w:r>
      <w:r w:rsidRPr="00E11011">
        <w:rPr>
          <w:sz w:val="28"/>
          <w:szCs w:val="28"/>
        </w:rPr>
        <w:t>развития</w:t>
      </w:r>
      <w:r w:rsidR="007F48E7">
        <w:rPr>
          <w:sz w:val="28"/>
          <w:szCs w:val="28"/>
        </w:rPr>
        <w:t xml:space="preserve"> </w:t>
      </w:r>
      <w:r w:rsidR="00536D60">
        <w:rPr>
          <w:sz w:val="28"/>
          <w:szCs w:val="28"/>
        </w:rPr>
        <w:t>Романов</w:t>
      </w:r>
      <w:r>
        <w:rPr>
          <w:sz w:val="28"/>
          <w:szCs w:val="28"/>
        </w:rPr>
        <w:t>ского сельского</w:t>
      </w:r>
      <w:r w:rsidR="007F48E7">
        <w:rPr>
          <w:sz w:val="28"/>
          <w:szCs w:val="28"/>
        </w:rPr>
        <w:t xml:space="preserve"> </w:t>
      </w:r>
      <w:r>
        <w:rPr>
          <w:sz w:val="28"/>
          <w:szCs w:val="28"/>
        </w:rPr>
        <w:t>поселения</w:t>
      </w:r>
      <w:r w:rsidRPr="00E11011">
        <w:rPr>
          <w:sz w:val="28"/>
          <w:szCs w:val="28"/>
        </w:rPr>
        <w:t xml:space="preserve"> на</w:t>
      </w:r>
      <w:r>
        <w:rPr>
          <w:sz w:val="28"/>
          <w:szCs w:val="28"/>
        </w:rPr>
        <w:t> </w:t>
      </w:r>
      <w:r w:rsidRPr="00E11011">
        <w:rPr>
          <w:sz w:val="28"/>
          <w:szCs w:val="28"/>
        </w:rPr>
        <w:t>202</w:t>
      </w:r>
      <w:r w:rsidR="00692E20">
        <w:rPr>
          <w:sz w:val="28"/>
          <w:szCs w:val="28"/>
        </w:rPr>
        <w:t>4</w:t>
      </w:r>
      <w:r w:rsidRPr="00E11011">
        <w:rPr>
          <w:sz w:val="28"/>
          <w:szCs w:val="28"/>
        </w:rPr>
        <w:t xml:space="preserve"> – 202</w:t>
      </w:r>
      <w:r w:rsidR="00692E20">
        <w:rPr>
          <w:sz w:val="28"/>
          <w:szCs w:val="28"/>
        </w:rPr>
        <w:t>6</w:t>
      </w:r>
      <w:r w:rsidRPr="00E11011">
        <w:rPr>
          <w:sz w:val="28"/>
          <w:szCs w:val="28"/>
        </w:rPr>
        <w:t xml:space="preserve"> годы.</w:t>
      </w:r>
    </w:p>
    <w:p w:rsidR="00D34BA5" w:rsidRDefault="00D34BA5" w:rsidP="00D34BA5">
      <w:pPr>
        <w:tabs>
          <w:tab w:val="center" w:pos="4875"/>
          <w:tab w:val="left" w:pos="7125"/>
        </w:tabs>
        <w:ind w:firstLine="709"/>
        <w:jc w:val="both"/>
        <w:rPr>
          <w:sz w:val="28"/>
          <w:szCs w:val="28"/>
        </w:rPr>
      </w:pPr>
      <w:r w:rsidRPr="00E11011">
        <w:rPr>
          <w:sz w:val="28"/>
          <w:szCs w:val="28"/>
        </w:rPr>
        <w:t xml:space="preserve">Продолжится финансовое обеспечение деятельности </w:t>
      </w:r>
      <w:r>
        <w:rPr>
          <w:sz w:val="28"/>
          <w:szCs w:val="28"/>
        </w:rPr>
        <w:t xml:space="preserve">муниципальных </w:t>
      </w:r>
      <w:r w:rsidRPr="00E11011">
        <w:rPr>
          <w:sz w:val="28"/>
          <w:szCs w:val="28"/>
        </w:rPr>
        <w:t>учреждений культуры, проведение мероприятий в области культуры.</w:t>
      </w:r>
    </w:p>
    <w:p w:rsidR="00C40FD5" w:rsidRDefault="00C40FD5" w:rsidP="00C40FD5">
      <w:pPr>
        <w:tabs>
          <w:tab w:val="center" w:pos="4875"/>
          <w:tab w:val="left" w:pos="7125"/>
        </w:tabs>
        <w:ind w:firstLine="709"/>
        <w:jc w:val="both"/>
        <w:rPr>
          <w:color w:val="000000"/>
          <w:sz w:val="28"/>
        </w:rPr>
      </w:pPr>
      <w:r>
        <w:rPr>
          <w:color w:val="000000"/>
          <w:sz w:val="28"/>
        </w:rPr>
        <w:lastRenderedPageBreak/>
        <w:t>В сфере социальной политики приоритетным направлением остается, как и прежде,</w:t>
      </w:r>
      <w:r w:rsidR="00995DF8">
        <w:rPr>
          <w:color w:val="000000"/>
          <w:sz w:val="28"/>
        </w:rPr>
        <w:t xml:space="preserve"> выплата муниципальной пенсии лицам, замещавших должности муниципальной службы и муниципальным служащим в органе местного самоуправления.</w:t>
      </w:r>
    </w:p>
    <w:p w:rsidR="008C6B46" w:rsidRDefault="008C6B46" w:rsidP="00C40FD5">
      <w:pPr>
        <w:tabs>
          <w:tab w:val="center" w:pos="4875"/>
          <w:tab w:val="left" w:pos="7125"/>
        </w:tabs>
        <w:ind w:firstLine="709"/>
        <w:jc w:val="both"/>
        <w:rPr>
          <w:color w:val="000000"/>
          <w:sz w:val="28"/>
        </w:rPr>
      </w:pPr>
      <w:r>
        <w:rPr>
          <w:color w:val="000000"/>
          <w:sz w:val="28"/>
        </w:rPr>
        <w:t>В сфере физической культуры и спорта продолжится реализация плана проведения спортивных мероприятий.</w:t>
      </w:r>
    </w:p>
    <w:p w:rsidR="008C6B46" w:rsidRDefault="008C6B46" w:rsidP="00C40FD5">
      <w:pPr>
        <w:tabs>
          <w:tab w:val="center" w:pos="4875"/>
          <w:tab w:val="left" w:pos="7125"/>
        </w:tabs>
        <w:ind w:firstLine="709"/>
        <w:jc w:val="both"/>
        <w:rPr>
          <w:sz w:val="28"/>
          <w:szCs w:val="28"/>
        </w:rPr>
      </w:pPr>
      <w:r>
        <w:rPr>
          <w:color w:val="000000"/>
          <w:sz w:val="28"/>
        </w:rPr>
        <w:t>Основное внимание направлено на повышение мотивации жителей сельского поселения к регулярным занятиям физической культурой и спортом и ведению здорового образа жизни.</w:t>
      </w:r>
    </w:p>
    <w:p w:rsidR="00D34BA5" w:rsidRPr="00E11011" w:rsidRDefault="00D34BA5" w:rsidP="004F5015">
      <w:pPr>
        <w:autoSpaceDE w:val="0"/>
        <w:autoSpaceDN w:val="0"/>
        <w:adjustRightInd w:val="0"/>
        <w:ind w:firstLine="709"/>
        <w:jc w:val="both"/>
        <w:rPr>
          <w:sz w:val="28"/>
          <w:szCs w:val="28"/>
        </w:rPr>
      </w:pPr>
    </w:p>
    <w:p w:rsidR="00105778" w:rsidRPr="00A85EA5" w:rsidRDefault="00105778" w:rsidP="005815F3">
      <w:pPr>
        <w:widowControl w:val="0"/>
        <w:autoSpaceDE w:val="0"/>
        <w:autoSpaceDN w:val="0"/>
        <w:jc w:val="center"/>
        <w:rPr>
          <w:color w:val="000000"/>
          <w:sz w:val="28"/>
          <w:szCs w:val="28"/>
        </w:rPr>
      </w:pPr>
      <w:r w:rsidRPr="00A85EA5">
        <w:rPr>
          <w:color w:val="000000"/>
          <w:sz w:val="28"/>
          <w:szCs w:val="28"/>
        </w:rPr>
        <w:t>3.</w:t>
      </w:r>
      <w:r w:rsidRPr="00A85EA5">
        <w:rPr>
          <w:sz w:val="28"/>
          <w:szCs w:val="28"/>
        </w:rPr>
        <w:t> </w:t>
      </w:r>
      <w:r w:rsidRPr="00A85EA5">
        <w:rPr>
          <w:color w:val="000000"/>
          <w:sz w:val="28"/>
          <w:szCs w:val="28"/>
        </w:rPr>
        <w:t>Повышение эффективности</w:t>
      </w:r>
    </w:p>
    <w:p w:rsidR="00105778" w:rsidRPr="00A85EA5" w:rsidRDefault="00105778" w:rsidP="005815F3">
      <w:pPr>
        <w:widowControl w:val="0"/>
        <w:autoSpaceDE w:val="0"/>
        <w:autoSpaceDN w:val="0"/>
        <w:jc w:val="center"/>
        <w:rPr>
          <w:color w:val="000000"/>
          <w:sz w:val="28"/>
          <w:szCs w:val="28"/>
        </w:rPr>
      </w:pPr>
      <w:r w:rsidRPr="00A85EA5">
        <w:rPr>
          <w:color w:val="000000"/>
          <w:sz w:val="28"/>
          <w:szCs w:val="28"/>
        </w:rPr>
        <w:t>и приоритизация бюджетных расходов</w:t>
      </w:r>
    </w:p>
    <w:p w:rsidR="00105778" w:rsidRPr="00A85EA5" w:rsidRDefault="00105778" w:rsidP="005815F3">
      <w:pPr>
        <w:widowControl w:val="0"/>
        <w:autoSpaceDE w:val="0"/>
        <w:autoSpaceDN w:val="0"/>
        <w:jc w:val="center"/>
        <w:rPr>
          <w:color w:val="000000"/>
          <w:sz w:val="28"/>
          <w:szCs w:val="28"/>
        </w:rPr>
      </w:pPr>
    </w:p>
    <w:p w:rsidR="00105778" w:rsidRPr="00A85EA5" w:rsidRDefault="00105778" w:rsidP="005815F3">
      <w:pPr>
        <w:pStyle w:val="ConsPlusNormal"/>
        <w:ind w:firstLine="709"/>
        <w:jc w:val="both"/>
        <w:rPr>
          <w:rFonts w:ascii="Times New Roman" w:hAnsi="Times New Roman" w:cs="Times New Roman"/>
          <w:sz w:val="28"/>
          <w:szCs w:val="28"/>
        </w:rPr>
      </w:pPr>
      <w:r w:rsidRPr="00A85EA5">
        <w:rPr>
          <w:rFonts w:ascii="Times New Roman" w:hAnsi="Times New Roman" w:cs="Times New Roman"/>
          <w:sz w:val="28"/>
          <w:szCs w:val="28"/>
        </w:rPr>
        <w:t>Бюджетная политика в сфере расходов будет направлена на безусловное исполнение действующих расходных обязательств, в том числе с учетом их приоритизации и повышения эффективности использования финансовых ресурсов.</w:t>
      </w:r>
    </w:p>
    <w:p w:rsidR="00105778" w:rsidRPr="00A85EA5" w:rsidRDefault="00105778" w:rsidP="005815F3">
      <w:pPr>
        <w:pStyle w:val="aff2"/>
        <w:widowControl w:val="0"/>
        <w:spacing w:after="0" w:line="240" w:lineRule="auto"/>
        <w:ind w:left="0" w:firstLine="709"/>
        <w:jc w:val="both"/>
        <w:rPr>
          <w:rFonts w:ascii="Times New Roman" w:hAnsi="Times New Roman" w:cs="Times New Roman"/>
          <w:sz w:val="28"/>
          <w:szCs w:val="28"/>
        </w:rPr>
      </w:pPr>
      <w:r w:rsidRPr="00A85EA5">
        <w:rPr>
          <w:rFonts w:ascii="Times New Roman" w:hAnsi="Times New Roman" w:cs="Times New Roman"/>
          <w:sz w:val="28"/>
          <w:szCs w:val="28"/>
        </w:rPr>
        <w:t xml:space="preserve">Главным приоритетом при планировании и исполнении расходов </w:t>
      </w:r>
      <w:r w:rsidR="00AB613A">
        <w:rPr>
          <w:rFonts w:ascii="Times New Roman" w:hAnsi="Times New Roman" w:cs="Times New Roman"/>
          <w:sz w:val="28"/>
          <w:szCs w:val="28"/>
        </w:rPr>
        <w:t>местного</w:t>
      </w:r>
      <w:r w:rsidRPr="00A85EA5">
        <w:rPr>
          <w:rFonts w:ascii="Times New Roman" w:hAnsi="Times New Roman" w:cs="Times New Roman"/>
          <w:sz w:val="28"/>
          <w:szCs w:val="28"/>
        </w:rPr>
        <w:t xml:space="preserve"> бюджета является обеспечение всех конституционных и</w:t>
      </w:r>
      <w:r w:rsidR="005815F3">
        <w:rPr>
          <w:rFonts w:ascii="Times New Roman" w:hAnsi="Times New Roman" w:cs="Times New Roman"/>
          <w:sz w:val="28"/>
          <w:szCs w:val="28"/>
        </w:rPr>
        <w:t> </w:t>
      </w:r>
      <w:r w:rsidRPr="00A85EA5">
        <w:rPr>
          <w:rFonts w:ascii="Times New Roman" w:hAnsi="Times New Roman" w:cs="Times New Roman"/>
          <w:sz w:val="28"/>
          <w:szCs w:val="28"/>
        </w:rPr>
        <w:t>законодательно установленных обязательств государства перед гражданами в</w:t>
      </w:r>
      <w:r w:rsidR="005815F3">
        <w:rPr>
          <w:rFonts w:ascii="Times New Roman" w:hAnsi="Times New Roman" w:cs="Times New Roman"/>
          <w:sz w:val="28"/>
          <w:szCs w:val="28"/>
        </w:rPr>
        <w:t> </w:t>
      </w:r>
      <w:r w:rsidRPr="00A85EA5">
        <w:rPr>
          <w:rFonts w:ascii="Times New Roman" w:hAnsi="Times New Roman" w:cs="Times New Roman"/>
          <w:sz w:val="28"/>
          <w:szCs w:val="28"/>
        </w:rPr>
        <w:t>полном объеме.</w:t>
      </w:r>
    </w:p>
    <w:p w:rsidR="00105778" w:rsidRPr="00A85EA5" w:rsidRDefault="00105778" w:rsidP="005815F3">
      <w:pPr>
        <w:pStyle w:val="ConsPlusNormal"/>
        <w:ind w:firstLine="709"/>
        <w:jc w:val="both"/>
        <w:rPr>
          <w:rFonts w:ascii="Times New Roman" w:hAnsi="Times New Roman" w:cs="Times New Roman"/>
          <w:sz w:val="28"/>
          <w:szCs w:val="28"/>
        </w:rPr>
      </w:pPr>
      <w:r w:rsidRPr="00A85EA5">
        <w:rPr>
          <w:rFonts w:ascii="Times New Roman" w:hAnsi="Times New Roman" w:cs="Times New Roman"/>
          <w:sz w:val="28"/>
          <w:szCs w:val="28"/>
        </w:rPr>
        <w:t xml:space="preserve">В целях создания условий для эффективного использования средств </w:t>
      </w:r>
      <w:r w:rsidR="00AB613A">
        <w:rPr>
          <w:rFonts w:ascii="Times New Roman" w:hAnsi="Times New Roman" w:cs="Times New Roman"/>
          <w:sz w:val="28"/>
          <w:szCs w:val="28"/>
        </w:rPr>
        <w:t>местного</w:t>
      </w:r>
      <w:r w:rsidRPr="00A85EA5">
        <w:rPr>
          <w:rFonts w:ascii="Times New Roman" w:hAnsi="Times New Roman" w:cs="Times New Roman"/>
          <w:sz w:val="28"/>
          <w:szCs w:val="28"/>
        </w:rPr>
        <w:t xml:space="preserve"> бюджета и мобилизации ресурсов продолжится применение следующих основных подходов:</w:t>
      </w:r>
    </w:p>
    <w:p w:rsidR="00105778" w:rsidRPr="00A85EA5" w:rsidRDefault="00105778" w:rsidP="005815F3">
      <w:pPr>
        <w:pStyle w:val="ConsPlusNormal"/>
        <w:ind w:firstLine="709"/>
        <w:jc w:val="both"/>
        <w:rPr>
          <w:rFonts w:ascii="Times New Roman" w:hAnsi="Times New Roman" w:cs="Times New Roman"/>
          <w:sz w:val="28"/>
          <w:szCs w:val="28"/>
        </w:rPr>
      </w:pPr>
      <w:r w:rsidRPr="00A85EA5">
        <w:rPr>
          <w:rFonts w:ascii="Times New Roman" w:hAnsi="Times New Roman" w:cs="Times New Roman"/>
          <w:sz w:val="28"/>
          <w:szCs w:val="28"/>
        </w:rPr>
        <w:t xml:space="preserve">формирование расходных обязательств с учетом переформатирования структуры расходов </w:t>
      </w:r>
      <w:r w:rsidR="00AB613A">
        <w:rPr>
          <w:rFonts w:ascii="Times New Roman" w:hAnsi="Times New Roman" w:cs="Times New Roman"/>
          <w:sz w:val="28"/>
          <w:szCs w:val="28"/>
        </w:rPr>
        <w:t>местного</w:t>
      </w:r>
      <w:r w:rsidRPr="00A85EA5">
        <w:rPr>
          <w:rFonts w:ascii="Times New Roman" w:hAnsi="Times New Roman" w:cs="Times New Roman"/>
          <w:sz w:val="28"/>
          <w:szCs w:val="28"/>
        </w:rPr>
        <w:t xml:space="preserve"> бюджета исходя из установленных приоритетов;</w:t>
      </w:r>
    </w:p>
    <w:p w:rsidR="00105778" w:rsidRDefault="00105778" w:rsidP="005815F3">
      <w:pPr>
        <w:pStyle w:val="ConsPlusNormal"/>
        <w:ind w:firstLine="709"/>
        <w:jc w:val="both"/>
        <w:rPr>
          <w:rFonts w:ascii="Times New Roman" w:hAnsi="Times New Roman" w:cs="Times New Roman"/>
          <w:sz w:val="28"/>
          <w:szCs w:val="28"/>
        </w:rPr>
      </w:pPr>
      <w:r w:rsidRPr="00A85EA5">
        <w:rPr>
          <w:rFonts w:ascii="Times New Roman" w:hAnsi="Times New Roman" w:cs="Times New Roman"/>
          <w:sz w:val="28"/>
          <w:szCs w:val="28"/>
        </w:rPr>
        <w:t xml:space="preserve">разработка </w:t>
      </w:r>
      <w:r w:rsidR="00AB613A">
        <w:rPr>
          <w:rFonts w:ascii="Times New Roman" w:hAnsi="Times New Roman" w:cs="Times New Roman"/>
          <w:sz w:val="28"/>
          <w:szCs w:val="28"/>
        </w:rPr>
        <w:t>местного</w:t>
      </w:r>
      <w:r w:rsidR="007F48E7">
        <w:rPr>
          <w:rFonts w:ascii="Times New Roman" w:hAnsi="Times New Roman" w:cs="Times New Roman"/>
          <w:sz w:val="28"/>
          <w:szCs w:val="28"/>
        </w:rPr>
        <w:t xml:space="preserve"> </w:t>
      </w:r>
      <w:r w:rsidRPr="00A85EA5">
        <w:rPr>
          <w:rFonts w:ascii="Times New Roman" w:hAnsi="Times New Roman" w:cs="Times New Roman"/>
          <w:sz w:val="28"/>
          <w:szCs w:val="28"/>
        </w:rPr>
        <w:t xml:space="preserve">бюджета на основе </w:t>
      </w:r>
      <w:r w:rsidR="00AB613A">
        <w:rPr>
          <w:rFonts w:ascii="Times New Roman" w:hAnsi="Times New Roman" w:cs="Times New Roman"/>
          <w:sz w:val="28"/>
          <w:szCs w:val="28"/>
        </w:rPr>
        <w:t>муниципальных</w:t>
      </w:r>
      <w:r w:rsidRPr="00A85EA5">
        <w:rPr>
          <w:rFonts w:ascii="Times New Roman" w:hAnsi="Times New Roman" w:cs="Times New Roman"/>
          <w:sz w:val="28"/>
          <w:szCs w:val="28"/>
        </w:rPr>
        <w:t xml:space="preserve"> программ </w:t>
      </w:r>
      <w:r w:rsidR="00536D60">
        <w:rPr>
          <w:rFonts w:ascii="Times New Roman" w:hAnsi="Times New Roman" w:cs="Times New Roman"/>
          <w:sz w:val="28"/>
          <w:szCs w:val="28"/>
        </w:rPr>
        <w:t>Романов</w:t>
      </w:r>
      <w:r w:rsidR="00AB613A">
        <w:rPr>
          <w:rFonts w:ascii="Times New Roman" w:hAnsi="Times New Roman" w:cs="Times New Roman"/>
          <w:sz w:val="28"/>
          <w:szCs w:val="28"/>
        </w:rPr>
        <w:t>ского сельского поселения</w:t>
      </w:r>
      <w:r w:rsidRPr="00A85EA5">
        <w:rPr>
          <w:rFonts w:ascii="Times New Roman" w:hAnsi="Times New Roman" w:cs="Times New Roman"/>
          <w:sz w:val="28"/>
          <w:szCs w:val="28"/>
        </w:rPr>
        <w:t xml:space="preserve"> с учетом интегрированных в их структуру региональных проектов;</w:t>
      </w:r>
    </w:p>
    <w:p w:rsidR="005C36BA" w:rsidRDefault="005C36BA" w:rsidP="005C36BA">
      <w:pPr>
        <w:widowControl w:val="0"/>
        <w:spacing w:line="228" w:lineRule="auto"/>
        <w:ind w:firstLine="709"/>
        <w:jc w:val="both"/>
        <w:rPr>
          <w:sz w:val="28"/>
        </w:rPr>
      </w:pPr>
      <w:r>
        <w:rPr>
          <w:color w:val="000000"/>
          <w:sz w:val="28"/>
        </w:rPr>
        <w:t>развитие механизмов организации оказании услуг в социальной сфере, направленной на повышение качества и доступности для их получателей;</w:t>
      </w:r>
    </w:p>
    <w:p w:rsidR="00105778" w:rsidRPr="00A85EA5" w:rsidRDefault="00105778" w:rsidP="005815F3">
      <w:pPr>
        <w:pStyle w:val="ConsPlusNormal"/>
        <w:ind w:firstLine="709"/>
        <w:jc w:val="both"/>
        <w:rPr>
          <w:rFonts w:ascii="Times New Roman" w:hAnsi="Times New Roman" w:cs="Times New Roman"/>
          <w:sz w:val="28"/>
          <w:szCs w:val="28"/>
        </w:rPr>
      </w:pPr>
      <w:r w:rsidRPr="00A85EA5">
        <w:rPr>
          <w:rFonts w:ascii="Times New Roman" w:hAnsi="Times New Roman" w:cs="Times New Roman"/>
          <w:sz w:val="28"/>
          <w:szCs w:val="28"/>
        </w:rPr>
        <w:t xml:space="preserve">неустановление расходных обязательств, не связанных с решением вопросов, отнесенных Конституцией Российской Федерации и федеральными законами к полномочиям органов </w:t>
      </w:r>
      <w:r w:rsidR="00AB613A">
        <w:rPr>
          <w:rFonts w:ascii="Times New Roman" w:hAnsi="Times New Roman" w:cs="Times New Roman"/>
          <w:sz w:val="28"/>
          <w:szCs w:val="28"/>
        </w:rPr>
        <w:t>местного самоуправления</w:t>
      </w:r>
      <w:r w:rsidRPr="00A85EA5">
        <w:rPr>
          <w:rFonts w:ascii="Times New Roman" w:hAnsi="Times New Roman" w:cs="Times New Roman"/>
          <w:sz w:val="28"/>
          <w:szCs w:val="28"/>
        </w:rPr>
        <w:t>;</w:t>
      </w:r>
    </w:p>
    <w:p w:rsidR="00105778" w:rsidRPr="00A85EA5" w:rsidRDefault="00105778" w:rsidP="005815F3">
      <w:pPr>
        <w:pStyle w:val="ConsPlusNormal"/>
        <w:ind w:firstLine="709"/>
        <w:jc w:val="both"/>
        <w:rPr>
          <w:rFonts w:ascii="Times New Roman" w:hAnsi="Times New Roman" w:cs="Times New Roman"/>
          <w:spacing w:val="-6"/>
          <w:sz w:val="28"/>
          <w:szCs w:val="28"/>
        </w:rPr>
      </w:pPr>
      <w:r w:rsidRPr="00A85EA5">
        <w:rPr>
          <w:rFonts w:ascii="Times New Roman" w:hAnsi="Times New Roman" w:cs="Times New Roman"/>
          <w:spacing w:val="-6"/>
          <w:sz w:val="28"/>
          <w:szCs w:val="28"/>
        </w:rPr>
        <w:t>активное привлечение внебюджетных ресурсов, направление средств от</w:t>
      </w:r>
      <w:r w:rsidR="005815F3">
        <w:rPr>
          <w:rFonts w:ascii="Times New Roman" w:hAnsi="Times New Roman" w:cs="Times New Roman"/>
          <w:spacing w:val="-6"/>
          <w:sz w:val="28"/>
          <w:szCs w:val="28"/>
        </w:rPr>
        <w:t> </w:t>
      </w:r>
      <w:r w:rsidRPr="00A85EA5">
        <w:rPr>
          <w:rFonts w:ascii="Times New Roman" w:hAnsi="Times New Roman" w:cs="Times New Roman"/>
          <w:spacing w:val="-6"/>
          <w:sz w:val="28"/>
          <w:szCs w:val="28"/>
        </w:rPr>
        <w:t>приносящей доход деятельности, в том числе на повышение оплаты труда отдельным категориям работников, поименованных в указах Президента Российской Федерации 2012 года;</w:t>
      </w:r>
    </w:p>
    <w:p w:rsidR="00105778" w:rsidRPr="00A85EA5" w:rsidRDefault="00105778" w:rsidP="005815F3">
      <w:pPr>
        <w:pStyle w:val="ConsPlusNormal"/>
        <w:ind w:firstLine="709"/>
        <w:jc w:val="both"/>
        <w:rPr>
          <w:rFonts w:ascii="Times New Roman" w:hAnsi="Times New Roman" w:cs="Times New Roman"/>
          <w:sz w:val="28"/>
          <w:szCs w:val="28"/>
        </w:rPr>
      </w:pPr>
      <w:r w:rsidRPr="00A85EA5">
        <w:rPr>
          <w:rFonts w:ascii="Times New Roman" w:hAnsi="Times New Roman" w:cs="Times New Roman"/>
          <w:sz w:val="28"/>
          <w:szCs w:val="28"/>
        </w:rPr>
        <w:t>совершенствование межбюджетных отношений.</w:t>
      </w:r>
    </w:p>
    <w:p w:rsidR="00AB613A" w:rsidRDefault="00AB613A" w:rsidP="005815F3">
      <w:pPr>
        <w:widowControl w:val="0"/>
        <w:autoSpaceDE w:val="0"/>
        <w:autoSpaceDN w:val="0"/>
        <w:spacing w:line="226" w:lineRule="auto"/>
        <w:jc w:val="center"/>
        <w:rPr>
          <w:color w:val="000000"/>
          <w:sz w:val="28"/>
          <w:szCs w:val="28"/>
        </w:rPr>
      </w:pPr>
    </w:p>
    <w:p w:rsidR="005C36BA" w:rsidRDefault="005C36BA" w:rsidP="005815F3">
      <w:pPr>
        <w:widowControl w:val="0"/>
        <w:autoSpaceDE w:val="0"/>
        <w:autoSpaceDN w:val="0"/>
        <w:spacing w:line="226" w:lineRule="auto"/>
        <w:jc w:val="center"/>
        <w:rPr>
          <w:color w:val="000000"/>
          <w:sz w:val="28"/>
          <w:szCs w:val="28"/>
        </w:rPr>
      </w:pPr>
    </w:p>
    <w:p w:rsidR="00105778" w:rsidRPr="00A85EA5" w:rsidRDefault="00105778" w:rsidP="005815F3">
      <w:pPr>
        <w:widowControl w:val="0"/>
        <w:autoSpaceDE w:val="0"/>
        <w:autoSpaceDN w:val="0"/>
        <w:spacing w:line="226" w:lineRule="auto"/>
        <w:jc w:val="center"/>
        <w:rPr>
          <w:color w:val="000000"/>
          <w:sz w:val="28"/>
          <w:szCs w:val="28"/>
        </w:rPr>
      </w:pPr>
      <w:r w:rsidRPr="00A85EA5">
        <w:rPr>
          <w:color w:val="000000"/>
          <w:sz w:val="28"/>
          <w:szCs w:val="28"/>
        </w:rPr>
        <w:t>4. Основные подходы</w:t>
      </w:r>
    </w:p>
    <w:p w:rsidR="00105778" w:rsidRPr="00A85EA5" w:rsidRDefault="00105778" w:rsidP="005815F3">
      <w:pPr>
        <w:widowControl w:val="0"/>
        <w:autoSpaceDE w:val="0"/>
        <w:autoSpaceDN w:val="0"/>
        <w:spacing w:line="226" w:lineRule="auto"/>
        <w:jc w:val="center"/>
        <w:rPr>
          <w:color w:val="000000"/>
          <w:sz w:val="28"/>
          <w:szCs w:val="28"/>
        </w:rPr>
      </w:pPr>
      <w:r w:rsidRPr="00A85EA5">
        <w:rPr>
          <w:color w:val="000000"/>
          <w:sz w:val="28"/>
          <w:szCs w:val="28"/>
        </w:rPr>
        <w:t>к формированию межбюджетных отношений</w:t>
      </w:r>
    </w:p>
    <w:p w:rsidR="00105778" w:rsidRPr="00A85EA5" w:rsidRDefault="00105778" w:rsidP="005815F3">
      <w:pPr>
        <w:widowControl w:val="0"/>
        <w:autoSpaceDE w:val="0"/>
        <w:autoSpaceDN w:val="0"/>
        <w:spacing w:line="226" w:lineRule="auto"/>
        <w:jc w:val="center"/>
        <w:rPr>
          <w:color w:val="000000"/>
          <w:sz w:val="28"/>
          <w:szCs w:val="28"/>
        </w:rPr>
      </w:pPr>
    </w:p>
    <w:p w:rsidR="003C0F2A" w:rsidRDefault="003C0F2A" w:rsidP="003C0F2A">
      <w:pPr>
        <w:widowControl w:val="0"/>
        <w:autoSpaceDE w:val="0"/>
        <w:autoSpaceDN w:val="0"/>
        <w:adjustRightInd w:val="0"/>
        <w:spacing w:line="235" w:lineRule="auto"/>
        <w:ind w:firstLine="709"/>
        <w:jc w:val="both"/>
        <w:rPr>
          <w:sz w:val="28"/>
          <w:szCs w:val="28"/>
        </w:rPr>
      </w:pPr>
      <w:r w:rsidRPr="007E1911">
        <w:rPr>
          <w:sz w:val="28"/>
          <w:szCs w:val="28"/>
        </w:rPr>
        <w:t xml:space="preserve">Политика в сфере межбюджетных отношений будет направлена </w:t>
      </w:r>
      <w:r w:rsidRPr="007E1911">
        <w:rPr>
          <w:sz w:val="28"/>
          <w:szCs w:val="28"/>
        </w:rPr>
        <w:lastRenderedPageBreak/>
        <w:t>на</w:t>
      </w:r>
      <w:r>
        <w:rPr>
          <w:sz w:val="28"/>
          <w:szCs w:val="28"/>
        </w:rPr>
        <w:t> </w:t>
      </w:r>
      <w:r w:rsidRPr="007E1911">
        <w:rPr>
          <w:sz w:val="28"/>
          <w:szCs w:val="28"/>
        </w:rPr>
        <w:t>содействие сбалансированности местн</w:t>
      </w:r>
      <w:r>
        <w:rPr>
          <w:sz w:val="28"/>
          <w:szCs w:val="28"/>
        </w:rPr>
        <w:t>ого</w:t>
      </w:r>
      <w:r w:rsidRPr="007E1911">
        <w:rPr>
          <w:sz w:val="28"/>
          <w:szCs w:val="28"/>
        </w:rPr>
        <w:t xml:space="preserve"> бюджет</w:t>
      </w:r>
      <w:r>
        <w:rPr>
          <w:sz w:val="28"/>
          <w:szCs w:val="28"/>
        </w:rPr>
        <w:t>а</w:t>
      </w:r>
      <w:r w:rsidRPr="007E1911">
        <w:rPr>
          <w:sz w:val="28"/>
          <w:szCs w:val="28"/>
        </w:rPr>
        <w:t xml:space="preserve"> с учетом мер, принимаемых администраци</w:t>
      </w:r>
      <w:r>
        <w:rPr>
          <w:sz w:val="28"/>
          <w:szCs w:val="28"/>
        </w:rPr>
        <w:t>ей</w:t>
      </w:r>
      <w:r w:rsidR="007F48E7">
        <w:rPr>
          <w:sz w:val="28"/>
          <w:szCs w:val="28"/>
        </w:rPr>
        <w:t xml:space="preserve"> </w:t>
      </w:r>
      <w:r w:rsidR="00536D60">
        <w:rPr>
          <w:sz w:val="28"/>
          <w:szCs w:val="28"/>
        </w:rPr>
        <w:t>Романов</w:t>
      </w:r>
      <w:r>
        <w:rPr>
          <w:sz w:val="28"/>
          <w:szCs w:val="28"/>
        </w:rPr>
        <w:t>ского сельского поселения</w:t>
      </w:r>
      <w:r w:rsidRPr="007E1911">
        <w:rPr>
          <w:sz w:val="28"/>
          <w:szCs w:val="28"/>
        </w:rPr>
        <w:t xml:space="preserve"> в</w:t>
      </w:r>
      <w:r>
        <w:rPr>
          <w:sz w:val="28"/>
          <w:szCs w:val="28"/>
        </w:rPr>
        <w:t> </w:t>
      </w:r>
      <w:r w:rsidRPr="007E1911">
        <w:rPr>
          <w:sz w:val="28"/>
          <w:szCs w:val="28"/>
        </w:rPr>
        <w:t>рамках обязательств заключенн</w:t>
      </w:r>
      <w:r>
        <w:rPr>
          <w:sz w:val="28"/>
          <w:szCs w:val="28"/>
        </w:rPr>
        <w:t>ого</w:t>
      </w:r>
      <w:r w:rsidRPr="007E1911">
        <w:rPr>
          <w:sz w:val="28"/>
          <w:szCs w:val="28"/>
        </w:rPr>
        <w:t xml:space="preserve"> соглашени</w:t>
      </w:r>
      <w:r>
        <w:rPr>
          <w:sz w:val="28"/>
          <w:szCs w:val="28"/>
        </w:rPr>
        <w:t>я</w:t>
      </w:r>
      <w:r w:rsidRPr="007E1911">
        <w:rPr>
          <w:sz w:val="28"/>
          <w:szCs w:val="28"/>
        </w:rPr>
        <w:t xml:space="preserve"> о мерах по социально-экономическому развитию и оздоровлению муниципальных финансов</w:t>
      </w:r>
      <w:r w:rsidR="00CB5C63">
        <w:rPr>
          <w:sz w:val="28"/>
          <w:szCs w:val="28"/>
        </w:rPr>
        <w:t>, в</w:t>
      </w:r>
      <w:r w:rsidR="00CB5C63" w:rsidRPr="00E11011">
        <w:rPr>
          <w:sz w:val="28"/>
          <w:szCs w:val="28"/>
        </w:rPr>
        <w:t xml:space="preserve"> целях повышения качества управления муниципальными финансами, повышения ответственности орган</w:t>
      </w:r>
      <w:r w:rsidR="00CB5C63">
        <w:rPr>
          <w:sz w:val="28"/>
          <w:szCs w:val="28"/>
        </w:rPr>
        <w:t>а</w:t>
      </w:r>
      <w:r w:rsidR="00CB5C63" w:rsidRPr="00E11011">
        <w:rPr>
          <w:sz w:val="28"/>
          <w:szCs w:val="28"/>
        </w:rPr>
        <w:t xml:space="preserve"> местного самоуправления за проводимую бюджетную политику, в том числе обеспечение финансовыми ресурсами первоочередных социально значимых расходов местных бюджетов</w:t>
      </w:r>
      <w:r w:rsidRPr="007E1911">
        <w:rPr>
          <w:sz w:val="28"/>
          <w:szCs w:val="28"/>
        </w:rPr>
        <w:t>.</w:t>
      </w:r>
    </w:p>
    <w:p w:rsidR="00ED3B55" w:rsidRDefault="00ED3B55" w:rsidP="00ED3B55">
      <w:pPr>
        <w:widowControl w:val="0"/>
        <w:ind w:firstLine="709"/>
        <w:jc w:val="both"/>
        <w:rPr>
          <w:color w:val="000000"/>
          <w:sz w:val="28"/>
        </w:rPr>
      </w:pPr>
      <w:r>
        <w:rPr>
          <w:color w:val="000000"/>
          <w:sz w:val="28"/>
        </w:rPr>
        <w:t>В связи с этим продолжится мониторинг планирования и исполнения местного бюджета, контроль за соблюдением требований бюджетного законодательства, своевременным исполнением принятых расходных обязательств.</w:t>
      </w:r>
    </w:p>
    <w:p w:rsidR="00F27892" w:rsidRDefault="00F27892" w:rsidP="00ED3B55">
      <w:pPr>
        <w:widowControl w:val="0"/>
        <w:ind w:firstLine="709"/>
        <w:jc w:val="both"/>
        <w:rPr>
          <w:sz w:val="28"/>
        </w:rPr>
      </w:pPr>
      <w:r>
        <w:rPr>
          <w:sz w:val="28"/>
          <w:szCs w:val="28"/>
        </w:rPr>
        <w:t xml:space="preserve">Получение </w:t>
      </w:r>
      <w:r w:rsidRPr="00E11011">
        <w:rPr>
          <w:sz w:val="28"/>
          <w:szCs w:val="28"/>
        </w:rPr>
        <w:t>дотации на</w:t>
      </w:r>
      <w:r>
        <w:rPr>
          <w:sz w:val="28"/>
          <w:szCs w:val="28"/>
        </w:rPr>
        <w:t> </w:t>
      </w:r>
      <w:r w:rsidRPr="00E11011">
        <w:rPr>
          <w:sz w:val="28"/>
          <w:szCs w:val="28"/>
        </w:rPr>
        <w:t>выравнивание бюджетной обеспеченности</w:t>
      </w:r>
      <w:r>
        <w:rPr>
          <w:sz w:val="28"/>
          <w:szCs w:val="28"/>
        </w:rPr>
        <w:t xml:space="preserve"> сельскому поселению</w:t>
      </w:r>
      <w:r w:rsidR="007F48E7">
        <w:rPr>
          <w:sz w:val="28"/>
          <w:szCs w:val="28"/>
        </w:rPr>
        <w:t xml:space="preserve"> </w:t>
      </w:r>
      <w:r>
        <w:rPr>
          <w:sz w:val="28"/>
          <w:szCs w:val="28"/>
        </w:rPr>
        <w:t xml:space="preserve">из областного бюджета </w:t>
      </w:r>
      <w:r w:rsidRPr="00E11011">
        <w:rPr>
          <w:sz w:val="28"/>
          <w:szCs w:val="28"/>
        </w:rPr>
        <w:t>будет осуществляться</w:t>
      </w:r>
      <w:r w:rsidR="007F48E7">
        <w:rPr>
          <w:sz w:val="28"/>
          <w:szCs w:val="28"/>
        </w:rPr>
        <w:t xml:space="preserve"> </w:t>
      </w:r>
      <w:r>
        <w:rPr>
          <w:color w:val="000000"/>
          <w:sz w:val="28"/>
        </w:rPr>
        <w:t>в объеме, предусмотренном областным законом об областном бюджете на очередной финансовый год и плановый период</w:t>
      </w:r>
      <w:r w:rsidRPr="00E11011">
        <w:rPr>
          <w:sz w:val="28"/>
          <w:szCs w:val="28"/>
        </w:rPr>
        <w:t xml:space="preserve"> с учетом итогов инвентаризации расходных полномочий органов местного самоуправления по данным реестров расходных обязате</w:t>
      </w:r>
      <w:r>
        <w:rPr>
          <w:sz w:val="28"/>
          <w:szCs w:val="28"/>
        </w:rPr>
        <w:t>льств</w:t>
      </w:r>
    </w:p>
    <w:p w:rsidR="00DA6653" w:rsidRDefault="00DA6653" w:rsidP="00ED68F9">
      <w:pPr>
        <w:autoSpaceDE w:val="0"/>
        <w:autoSpaceDN w:val="0"/>
        <w:adjustRightInd w:val="0"/>
        <w:ind w:firstLine="709"/>
        <w:jc w:val="both"/>
        <w:rPr>
          <w:sz w:val="28"/>
        </w:rPr>
      </w:pPr>
      <w:r>
        <w:rPr>
          <w:color w:val="000000"/>
          <w:sz w:val="28"/>
        </w:rPr>
        <w:t>В целях сохранения на достигнутом уровне целевых показателей по оплате труда отдельных категорий работников планируется получение из областного бюджета дотации на поддержку мер по обеспечению сбалансированности бюджетов муниципальных образований для частичной компенсации дополнительных расходов на повышение оплаты труда отдельных категорий работников бюджетной сферы в рамках реализации указов Президента Российской Федерации 2012 года.</w:t>
      </w:r>
    </w:p>
    <w:p w:rsidR="00A874D9" w:rsidRDefault="00A874D9" w:rsidP="00A874D9">
      <w:pPr>
        <w:widowControl w:val="0"/>
        <w:ind w:firstLine="709"/>
        <w:jc w:val="both"/>
        <w:rPr>
          <w:color w:val="000000"/>
          <w:sz w:val="28"/>
        </w:rPr>
      </w:pPr>
      <w:r>
        <w:rPr>
          <w:color w:val="000000"/>
          <w:sz w:val="28"/>
        </w:rPr>
        <w:t>Предусмотрено получение</w:t>
      </w:r>
      <w:r w:rsidR="00ED68F9">
        <w:rPr>
          <w:color w:val="000000"/>
          <w:sz w:val="28"/>
        </w:rPr>
        <w:t xml:space="preserve"> из областного бюджета</w:t>
      </w:r>
      <w:r>
        <w:rPr>
          <w:color w:val="000000"/>
          <w:sz w:val="28"/>
        </w:rPr>
        <w:t xml:space="preserve"> дотации на поддержку мер по обеспечению сбалансированности бюджетов муниципальных образований для частичной компенсации дополнительных расходов на повышение оплаты труда отдельных категорий работников в связи с увеличением минимального размера оплаты труда в порядке, установленном Правительством Ростовской области.</w:t>
      </w:r>
    </w:p>
    <w:p w:rsidR="00ED68F9" w:rsidRDefault="00ED68F9" w:rsidP="00ED68F9">
      <w:pPr>
        <w:widowControl w:val="0"/>
        <w:spacing w:line="264" w:lineRule="auto"/>
        <w:ind w:firstLine="709"/>
        <w:jc w:val="both"/>
        <w:rPr>
          <w:sz w:val="28"/>
        </w:rPr>
      </w:pPr>
      <w:r w:rsidRPr="00E11011">
        <w:rPr>
          <w:sz w:val="28"/>
          <w:szCs w:val="28"/>
        </w:rPr>
        <w:t>Заключение соглашений</w:t>
      </w:r>
      <w:r>
        <w:rPr>
          <w:sz w:val="28"/>
          <w:szCs w:val="28"/>
        </w:rPr>
        <w:t>,</w:t>
      </w:r>
      <w:r w:rsidR="007F48E7">
        <w:rPr>
          <w:sz w:val="28"/>
          <w:szCs w:val="28"/>
        </w:rPr>
        <w:t xml:space="preserve"> </w:t>
      </w:r>
      <w:r>
        <w:rPr>
          <w:color w:val="000000"/>
          <w:sz w:val="28"/>
        </w:rPr>
        <w:t xml:space="preserve">предусматривающих мероприятия по социально-экономическому развитию и оздоровлению муниципальных финансов, соглашений </w:t>
      </w:r>
      <w:r w:rsidRPr="00E11011">
        <w:rPr>
          <w:sz w:val="28"/>
          <w:szCs w:val="28"/>
        </w:rPr>
        <w:t>о предоставлении дотации на</w:t>
      </w:r>
      <w:r>
        <w:rPr>
          <w:sz w:val="28"/>
          <w:szCs w:val="28"/>
        </w:rPr>
        <w:t> </w:t>
      </w:r>
      <w:r w:rsidRPr="00E11011">
        <w:rPr>
          <w:sz w:val="28"/>
          <w:szCs w:val="28"/>
        </w:rPr>
        <w:t>выравнивание бюджетной обеспеченности из областного бюджета</w:t>
      </w:r>
      <w:r w:rsidR="007F48E7">
        <w:rPr>
          <w:sz w:val="28"/>
          <w:szCs w:val="28"/>
        </w:rPr>
        <w:t xml:space="preserve"> </w:t>
      </w:r>
      <w:r>
        <w:rPr>
          <w:color w:val="000000"/>
          <w:sz w:val="28"/>
        </w:rPr>
        <w:t xml:space="preserve">продолжится посредством Единой автоматизированной системы управления общественными финансами в Ростовской области. </w:t>
      </w:r>
    </w:p>
    <w:p w:rsidR="00DA6653" w:rsidRPr="00E11011" w:rsidRDefault="00DA6653" w:rsidP="00695B1C">
      <w:pPr>
        <w:autoSpaceDE w:val="0"/>
        <w:autoSpaceDN w:val="0"/>
        <w:adjustRightInd w:val="0"/>
        <w:ind w:firstLine="709"/>
        <w:jc w:val="both"/>
        <w:rPr>
          <w:sz w:val="28"/>
          <w:szCs w:val="28"/>
        </w:rPr>
      </w:pPr>
    </w:p>
    <w:p w:rsidR="00B479CC" w:rsidRDefault="00B479CC" w:rsidP="005815F3">
      <w:pPr>
        <w:widowControl w:val="0"/>
        <w:spacing w:line="245" w:lineRule="auto"/>
        <w:jc w:val="center"/>
        <w:rPr>
          <w:sz w:val="28"/>
          <w:szCs w:val="28"/>
        </w:rPr>
      </w:pPr>
    </w:p>
    <w:p w:rsidR="00B479CC" w:rsidRDefault="00B479CC" w:rsidP="005815F3">
      <w:pPr>
        <w:widowControl w:val="0"/>
        <w:spacing w:line="245" w:lineRule="auto"/>
        <w:jc w:val="center"/>
        <w:rPr>
          <w:sz w:val="28"/>
          <w:szCs w:val="28"/>
        </w:rPr>
      </w:pPr>
    </w:p>
    <w:p w:rsidR="00105778" w:rsidRPr="00A85EA5" w:rsidRDefault="00105778" w:rsidP="005815F3">
      <w:pPr>
        <w:widowControl w:val="0"/>
        <w:spacing w:line="245" w:lineRule="auto"/>
        <w:jc w:val="center"/>
        <w:rPr>
          <w:sz w:val="28"/>
          <w:szCs w:val="28"/>
        </w:rPr>
      </w:pPr>
      <w:r w:rsidRPr="00A85EA5">
        <w:rPr>
          <w:sz w:val="28"/>
          <w:szCs w:val="28"/>
        </w:rPr>
        <w:t>5.</w:t>
      </w:r>
      <w:r w:rsidR="005815F3">
        <w:rPr>
          <w:sz w:val="28"/>
          <w:szCs w:val="28"/>
        </w:rPr>
        <w:t> </w:t>
      </w:r>
      <w:r w:rsidRPr="00A85EA5">
        <w:rPr>
          <w:sz w:val="28"/>
          <w:szCs w:val="28"/>
        </w:rPr>
        <w:t xml:space="preserve">Обеспечение сбалансированности </w:t>
      </w:r>
      <w:r w:rsidR="003C0F2A">
        <w:rPr>
          <w:sz w:val="28"/>
          <w:szCs w:val="28"/>
        </w:rPr>
        <w:t>местного</w:t>
      </w:r>
      <w:r w:rsidRPr="00A85EA5">
        <w:rPr>
          <w:sz w:val="28"/>
          <w:szCs w:val="28"/>
        </w:rPr>
        <w:t xml:space="preserve"> бюджета</w:t>
      </w:r>
    </w:p>
    <w:p w:rsidR="00105778" w:rsidRPr="00A85EA5" w:rsidRDefault="00105778" w:rsidP="005815F3">
      <w:pPr>
        <w:widowControl w:val="0"/>
        <w:spacing w:line="245" w:lineRule="auto"/>
        <w:jc w:val="center"/>
        <w:rPr>
          <w:sz w:val="28"/>
          <w:szCs w:val="28"/>
        </w:rPr>
      </w:pPr>
    </w:p>
    <w:p w:rsidR="00B479CC" w:rsidRDefault="00B479CC" w:rsidP="00B479CC">
      <w:pPr>
        <w:widowControl w:val="0"/>
        <w:spacing w:line="264" w:lineRule="auto"/>
        <w:ind w:firstLine="709"/>
        <w:jc w:val="both"/>
        <w:rPr>
          <w:sz w:val="28"/>
        </w:rPr>
      </w:pPr>
      <w:r>
        <w:rPr>
          <w:color w:val="000000"/>
          <w:sz w:val="28"/>
        </w:rPr>
        <w:t xml:space="preserve">В условиях, когда российская экономика вступила в фазу структурной перестройки из-за введения беспрецедентных внешних торговых и финансовых </w:t>
      </w:r>
      <w:r>
        <w:rPr>
          <w:color w:val="000000"/>
          <w:sz w:val="28"/>
        </w:rPr>
        <w:lastRenderedPageBreak/>
        <w:t xml:space="preserve">ограничений, особенно важно обеспечить бюджетную устойчивость и сбалансированность местного бюджета. </w:t>
      </w:r>
    </w:p>
    <w:p w:rsidR="004A17C9" w:rsidRPr="00E11011" w:rsidRDefault="004A17C9" w:rsidP="004A17C9">
      <w:pPr>
        <w:autoSpaceDE w:val="0"/>
        <w:autoSpaceDN w:val="0"/>
        <w:adjustRightInd w:val="0"/>
        <w:spacing w:line="252" w:lineRule="auto"/>
        <w:ind w:firstLine="709"/>
        <w:jc w:val="both"/>
        <w:rPr>
          <w:sz w:val="28"/>
          <w:szCs w:val="28"/>
        </w:rPr>
      </w:pPr>
      <w:r w:rsidRPr="00E11011">
        <w:rPr>
          <w:sz w:val="28"/>
          <w:szCs w:val="28"/>
        </w:rPr>
        <w:t xml:space="preserve">В связи с неопределенностью на финансовых рынках осуществление рыночных заимствований </w:t>
      </w:r>
      <w:r>
        <w:rPr>
          <w:sz w:val="28"/>
          <w:szCs w:val="28"/>
        </w:rPr>
        <w:t xml:space="preserve">не </w:t>
      </w:r>
      <w:r w:rsidRPr="00E11011">
        <w:rPr>
          <w:sz w:val="28"/>
          <w:szCs w:val="28"/>
        </w:rPr>
        <w:t xml:space="preserve">планируется, рассчитывая в первую очередь на собственные доходы </w:t>
      </w:r>
      <w:r>
        <w:rPr>
          <w:sz w:val="28"/>
          <w:szCs w:val="28"/>
        </w:rPr>
        <w:t>местного</w:t>
      </w:r>
      <w:r w:rsidRPr="00E11011">
        <w:rPr>
          <w:sz w:val="28"/>
          <w:szCs w:val="28"/>
        </w:rPr>
        <w:t xml:space="preserve"> бюджета</w:t>
      </w:r>
      <w:r w:rsidR="00135D27">
        <w:rPr>
          <w:sz w:val="28"/>
          <w:szCs w:val="28"/>
        </w:rPr>
        <w:t xml:space="preserve"> и получение </w:t>
      </w:r>
      <w:r w:rsidR="00135D27" w:rsidRPr="00E11011">
        <w:rPr>
          <w:sz w:val="28"/>
          <w:szCs w:val="28"/>
        </w:rPr>
        <w:t>дотации на</w:t>
      </w:r>
      <w:r w:rsidR="00135D27">
        <w:rPr>
          <w:sz w:val="28"/>
          <w:szCs w:val="28"/>
        </w:rPr>
        <w:t> </w:t>
      </w:r>
      <w:r w:rsidR="00135D27" w:rsidRPr="00E11011">
        <w:rPr>
          <w:sz w:val="28"/>
          <w:szCs w:val="28"/>
        </w:rPr>
        <w:t>выравнивание бюджетной обеспеченности</w:t>
      </w:r>
      <w:r w:rsidR="00135D27">
        <w:rPr>
          <w:sz w:val="28"/>
          <w:szCs w:val="28"/>
        </w:rPr>
        <w:t xml:space="preserve"> из областного бюджета</w:t>
      </w:r>
      <w:r w:rsidRPr="00E11011">
        <w:rPr>
          <w:sz w:val="28"/>
          <w:szCs w:val="28"/>
        </w:rPr>
        <w:t>.</w:t>
      </w:r>
    </w:p>
    <w:p w:rsidR="003C0F2A" w:rsidRPr="00A85EA5" w:rsidRDefault="003C0F2A" w:rsidP="00135D27">
      <w:pPr>
        <w:autoSpaceDE w:val="0"/>
        <w:autoSpaceDN w:val="0"/>
        <w:adjustRightInd w:val="0"/>
        <w:spacing w:line="252" w:lineRule="auto"/>
        <w:ind w:firstLine="709"/>
        <w:jc w:val="both"/>
        <w:rPr>
          <w:sz w:val="28"/>
          <w:szCs w:val="28"/>
        </w:rPr>
      </w:pPr>
      <w:r w:rsidRPr="00A85EA5">
        <w:rPr>
          <w:sz w:val="28"/>
          <w:szCs w:val="28"/>
        </w:rPr>
        <w:t xml:space="preserve">В условиях превышения расходов над доходами основным источником финансирования дефицита </w:t>
      </w:r>
      <w:r>
        <w:rPr>
          <w:sz w:val="28"/>
          <w:szCs w:val="28"/>
        </w:rPr>
        <w:t xml:space="preserve">местного </w:t>
      </w:r>
      <w:r w:rsidRPr="00A85EA5">
        <w:rPr>
          <w:sz w:val="28"/>
          <w:szCs w:val="28"/>
        </w:rPr>
        <w:t xml:space="preserve">бюджета, обеспечивающим его сбалансированность, будут выступать </w:t>
      </w:r>
      <w:r>
        <w:rPr>
          <w:sz w:val="28"/>
          <w:szCs w:val="28"/>
        </w:rPr>
        <w:t>остатки средств на первое число текущего финансового года</w:t>
      </w:r>
      <w:r w:rsidRPr="00A85EA5">
        <w:rPr>
          <w:sz w:val="28"/>
          <w:szCs w:val="28"/>
        </w:rPr>
        <w:t>.</w:t>
      </w:r>
    </w:p>
    <w:p w:rsidR="003C0F2A" w:rsidRDefault="003C0F2A" w:rsidP="003C0F2A">
      <w:pPr>
        <w:widowControl w:val="0"/>
        <w:autoSpaceDE w:val="0"/>
        <w:autoSpaceDN w:val="0"/>
        <w:jc w:val="center"/>
        <w:rPr>
          <w:color w:val="000000"/>
          <w:sz w:val="28"/>
          <w:szCs w:val="28"/>
        </w:rPr>
      </w:pPr>
    </w:p>
    <w:p w:rsidR="003C0F2A" w:rsidRPr="00A85EA5" w:rsidRDefault="003C0F2A" w:rsidP="003C0F2A">
      <w:pPr>
        <w:widowControl w:val="0"/>
        <w:autoSpaceDE w:val="0"/>
        <w:autoSpaceDN w:val="0"/>
        <w:jc w:val="center"/>
        <w:rPr>
          <w:sz w:val="28"/>
          <w:szCs w:val="28"/>
        </w:rPr>
      </w:pPr>
      <w:r w:rsidRPr="00A85EA5">
        <w:rPr>
          <w:color w:val="000000"/>
          <w:sz w:val="28"/>
          <w:szCs w:val="28"/>
        </w:rPr>
        <w:t>6. </w:t>
      </w:r>
      <w:r w:rsidRPr="00A85EA5">
        <w:rPr>
          <w:sz w:val="28"/>
          <w:szCs w:val="28"/>
        </w:rPr>
        <w:t xml:space="preserve">Совершенствование системы внутреннего </w:t>
      </w:r>
    </w:p>
    <w:p w:rsidR="003C0F2A" w:rsidRPr="00A85EA5" w:rsidRDefault="003C0F2A" w:rsidP="003C0F2A">
      <w:pPr>
        <w:widowControl w:val="0"/>
        <w:autoSpaceDE w:val="0"/>
        <w:autoSpaceDN w:val="0"/>
        <w:jc w:val="center"/>
        <w:rPr>
          <w:sz w:val="28"/>
          <w:szCs w:val="28"/>
        </w:rPr>
      </w:pPr>
      <w:r>
        <w:rPr>
          <w:sz w:val="28"/>
          <w:szCs w:val="28"/>
        </w:rPr>
        <w:t xml:space="preserve">муниципального </w:t>
      </w:r>
      <w:r w:rsidRPr="00A85EA5">
        <w:rPr>
          <w:sz w:val="28"/>
          <w:szCs w:val="28"/>
        </w:rPr>
        <w:t xml:space="preserve">финансового контроля </w:t>
      </w:r>
    </w:p>
    <w:p w:rsidR="003C0F2A" w:rsidRPr="00A85EA5" w:rsidRDefault="003C0F2A" w:rsidP="003C0F2A">
      <w:pPr>
        <w:widowControl w:val="0"/>
        <w:autoSpaceDE w:val="0"/>
        <w:autoSpaceDN w:val="0"/>
        <w:jc w:val="center"/>
        <w:rPr>
          <w:sz w:val="28"/>
          <w:szCs w:val="28"/>
        </w:rPr>
      </w:pPr>
      <w:r w:rsidRPr="00A85EA5">
        <w:rPr>
          <w:sz w:val="28"/>
          <w:szCs w:val="28"/>
        </w:rPr>
        <w:t>и контроля финансового органа в сфере закупок</w:t>
      </w:r>
    </w:p>
    <w:p w:rsidR="003C0F2A" w:rsidRPr="00A85EA5" w:rsidRDefault="003C0F2A" w:rsidP="003C0F2A">
      <w:pPr>
        <w:widowControl w:val="0"/>
        <w:autoSpaceDE w:val="0"/>
        <w:autoSpaceDN w:val="0"/>
        <w:jc w:val="center"/>
        <w:rPr>
          <w:sz w:val="28"/>
          <w:szCs w:val="28"/>
        </w:rPr>
      </w:pPr>
    </w:p>
    <w:p w:rsidR="003C0F2A" w:rsidRPr="00A85EA5" w:rsidRDefault="003C0F2A" w:rsidP="003C0F2A">
      <w:pPr>
        <w:widowControl w:val="0"/>
        <w:autoSpaceDE w:val="0"/>
        <w:autoSpaceDN w:val="0"/>
        <w:ind w:firstLine="709"/>
        <w:jc w:val="both"/>
        <w:rPr>
          <w:sz w:val="28"/>
          <w:szCs w:val="28"/>
        </w:rPr>
      </w:pPr>
      <w:r w:rsidRPr="00A85EA5">
        <w:rPr>
          <w:sz w:val="28"/>
          <w:szCs w:val="28"/>
        </w:rPr>
        <w:t xml:space="preserve">В целях создания условий для повышения эффективности бюджетных расходов при осуществлении полномочий по внутреннему </w:t>
      </w:r>
      <w:r>
        <w:rPr>
          <w:sz w:val="28"/>
          <w:szCs w:val="28"/>
        </w:rPr>
        <w:t>муниципальн</w:t>
      </w:r>
      <w:r w:rsidRPr="00A85EA5">
        <w:rPr>
          <w:sz w:val="28"/>
          <w:szCs w:val="28"/>
        </w:rPr>
        <w:t>ому финансовому контролю продолжится применение следующих основных подходов:</w:t>
      </w:r>
    </w:p>
    <w:p w:rsidR="003C0F2A" w:rsidRDefault="003C0F2A" w:rsidP="003C0F2A">
      <w:pPr>
        <w:widowControl w:val="0"/>
        <w:autoSpaceDE w:val="0"/>
        <w:autoSpaceDN w:val="0"/>
        <w:ind w:firstLine="709"/>
        <w:jc w:val="both"/>
        <w:rPr>
          <w:sz w:val="28"/>
          <w:szCs w:val="28"/>
        </w:rPr>
      </w:pPr>
      <w:r w:rsidRPr="00A85EA5">
        <w:rPr>
          <w:sz w:val="28"/>
          <w:szCs w:val="28"/>
        </w:rPr>
        <w:t xml:space="preserve">применение единых федеральных стандартов внутреннего государственного (муниципального) финансового контроля и единых форм документов, оформляемых органами внутреннего </w:t>
      </w:r>
      <w:r>
        <w:rPr>
          <w:sz w:val="28"/>
          <w:szCs w:val="28"/>
        </w:rPr>
        <w:t>муниципаль</w:t>
      </w:r>
      <w:r w:rsidRPr="00A85EA5">
        <w:rPr>
          <w:sz w:val="28"/>
          <w:szCs w:val="28"/>
        </w:rPr>
        <w:t>ного контроля;</w:t>
      </w:r>
    </w:p>
    <w:p w:rsidR="003C0F2A" w:rsidRPr="00A85EA5" w:rsidRDefault="003C0F2A" w:rsidP="003C0F2A">
      <w:pPr>
        <w:widowControl w:val="0"/>
        <w:autoSpaceDE w:val="0"/>
        <w:autoSpaceDN w:val="0"/>
        <w:ind w:firstLine="709"/>
        <w:jc w:val="both"/>
        <w:rPr>
          <w:sz w:val="28"/>
          <w:szCs w:val="28"/>
        </w:rPr>
      </w:pPr>
      <w:r w:rsidRPr="00A85EA5">
        <w:rPr>
          <w:sz w:val="28"/>
          <w:szCs w:val="28"/>
        </w:rPr>
        <w:t>применение риск-ориентированного подхода к планированию и</w:t>
      </w:r>
      <w:r>
        <w:rPr>
          <w:sz w:val="28"/>
          <w:szCs w:val="28"/>
        </w:rPr>
        <w:t> </w:t>
      </w:r>
      <w:r w:rsidRPr="00A85EA5">
        <w:rPr>
          <w:sz w:val="28"/>
          <w:szCs w:val="28"/>
        </w:rPr>
        <w:t>осуществлению контрольной деятельности;</w:t>
      </w:r>
    </w:p>
    <w:p w:rsidR="005B15C4" w:rsidRDefault="005B15C4" w:rsidP="005B15C4">
      <w:pPr>
        <w:widowControl w:val="0"/>
        <w:ind w:firstLine="709"/>
        <w:jc w:val="both"/>
        <w:rPr>
          <w:sz w:val="28"/>
        </w:rPr>
      </w:pPr>
      <w:r>
        <w:rPr>
          <w:color w:val="000000"/>
          <w:sz w:val="28"/>
        </w:rPr>
        <w:t>использование цифровых технологичных инструментов (подсистема «Риск-Мониторинг» единой информационной системы в сфере закупок, подсистема информационно-аналитического обеспечения государственной интегрированной информационной системы «Электронный бюджет», информационная система «Единая автоматизированная система управления общественными финансами в Ростовской области»);</w:t>
      </w:r>
    </w:p>
    <w:p w:rsidR="003C0F2A" w:rsidRDefault="003C0F2A" w:rsidP="003C0F2A">
      <w:pPr>
        <w:widowControl w:val="0"/>
        <w:autoSpaceDE w:val="0"/>
        <w:autoSpaceDN w:val="0"/>
        <w:ind w:firstLine="709"/>
        <w:jc w:val="both"/>
        <w:rPr>
          <w:sz w:val="28"/>
          <w:szCs w:val="28"/>
        </w:rPr>
      </w:pPr>
      <w:r w:rsidRPr="00A85EA5">
        <w:rPr>
          <w:sz w:val="28"/>
          <w:szCs w:val="28"/>
        </w:rPr>
        <w:t>обеспечение непрерывного процесса систематизации, анализа, обработки и мониторинга своевременного устранения нарушений, выявленных в ходе проведения контрольных мероприятий, и принятия объектами контроля мер, направленных на их недопущение;</w:t>
      </w:r>
    </w:p>
    <w:p w:rsidR="005B15C4" w:rsidRDefault="005B15C4" w:rsidP="005B15C4">
      <w:pPr>
        <w:widowControl w:val="0"/>
        <w:ind w:firstLine="709"/>
        <w:jc w:val="both"/>
        <w:rPr>
          <w:sz w:val="28"/>
        </w:rPr>
      </w:pPr>
      <w:r>
        <w:rPr>
          <w:color w:val="000000"/>
          <w:sz w:val="28"/>
        </w:rPr>
        <w:t>проведение профилактической работы по предупреждению нарушений бюджетного законодательства и законодательства о контрактной системе в сфере закупок;</w:t>
      </w:r>
    </w:p>
    <w:p w:rsidR="005B15C4" w:rsidRDefault="005B15C4" w:rsidP="005B15C4">
      <w:pPr>
        <w:widowControl w:val="0"/>
        <w:ind w:firstLine="709"/>
        <w:jc w:val="both"/>
        <w:rPr>
          <w:sz w:val="28"/>
        </w:rPr>
      </w:pPr>
      <w:r>
        <w:rPr>
          <w:color w:val="000000"/>
          <w:sz w:val="28"/>
        </w:rPr>
        <w:t>обеспечение применения ответственности за нарушения бюджетного законодательства и законодательства о контрактной системе в сфере закупок.</w:t>
      </w:r>
    </w:p>
    <w:p w:rsidR="005B15C4" w:rsidRPr="00A85EA5" w:rsidRDefault="005B15C4" w:rsidP="003C0F2A">
      <w:pPr>
        <w:widowControl w:val="0"/>
        <w:autoSpaceDE w:val="0"/>
        <w:autoSpaceDN w:val="0"/>
        <w:ind w:firstLine="709"/>
        <w:jc w:val="both"/>
        <w:rPr>
          <w:sz w:val="28"/>
          <w:szCs w:val="28"/>
        </w:rPr>
      </w:pPr>
    </w:p>
    <w:p w:rsidR="00CF52A9" w:rsidRDefault="00CF52A9" w:rsidP="00CF52A9">
      <w:pPr>
        <w:widowControl w:val="0"/>
        <w:spacing w:line="252" w:lineRule="auto"/>
        <w:ind w:firstLine="709"/>
        <w:jc w:val="both"/>
        <w:rPr>
          <w:sz w:val="28"/>
        </w:rPr>
      </w:pPr>
      <w:r>
        <w:rPr>
          <w:color w:val="000000"/>
          <w:sz w:val="28"/>
        </w:rPr>
        <w:t xml:space="preserve">В отношении обеспечения контроля в сфере закупок для </w:t>
      </w:r>
      <w:r w:rsidR="003F13A9">
        <w:rPr>
          <w:color w:val="000000"/>
          <w:sz w:val="28"/>
        </w:rPr>
        <w:t xml:space="preserve">муниципальных </w:t>
      </w:r>
      <w:r>
        <w:rPr>
          <w:color w:val="000000"/>
          <w:sz w:val="28"/>
        </w:rPr>
        <w:t xml:space="preserve">нужд будут применены новые требования. </w:t>
      </w:r>
    </w:p>
    <w:p w:rsidR="00CF52A9" w:rsidRDefault="00CF52A9" w:rsidP="00CF52A9">
      <w:pPr>
        <w:widowControl w:val="0"/>
        <w:spacing w:line="252" w:lineRule="auto"/>
        <w:ind w:firstLine="709"/>
        <w:jc w:val="both"/>
        <w:rPr>
          <w:sz w:val="28"/>
        </w:rPr>
      </w:pPr>
      <w:r>
        <w:rPr>
          <w:color w:val="000000"/>
          <w:sz w:val="28"/>
        </w:rPr>
        <w:t xml:space="preserve">Заказчики будут обязаны с 1 апреля 2024 г. заключать структурированные контракты в форме электронного документа по результатам электронных </w:t>
      </w:r>
      <w:r>
        <w:rPr>
          <w:color w:val="000000"/>
          <w:sz w:val="28"/>
        </w:rPr>
        <w:lastRenderedPageBreak/>
        <w:t>процедур, а с 1 июля 2024 г. формировать и заключать соглашения об изменении и расторжении контракта в электронном виде в единой информационной системе в сфере закупок. Указанные новации позволят:</w:t>
      </w:r>
    </w:p>
    <w:p w:rsidR="00CF52A9" w:rsidRDefault="00CF52A9" w:rsidP="00CF52A9">
      <w:pPr>
        <w:widowControl w:val="0"/>
        <w:spacing w:line="252" w:lineRule="auto"/>
        <w:ind w:firstLine="709"/>
        <w:jc w:val="both"/>
        <w:rPr>
          <w:sz w:val="28"/>
        </w:rPr>
      </w:pPr>
      <w:r>
        <w:rPr>
          <w:color w:val="000000"/>
          <w:sz w:val="28"/>
        </w:rPr>
        <w:t>обеспечить связь между структурированным извещением, протоколом, заявкой, документами об исполнении и оплаты контракта;</w:t>
      </w:r>
    </w:p>
    <w:p w:rsidR="00CF52A9" w:rsidRDefault="00CF52A9" w:rsidP="00CF52A9">
      <w:pPr>
        <w:widowControl w:val="0"/>
        <w:ind w:firstLine="709"/>
        <w:jc w:val="both"/>
        <w:rPr>
          <w:sz w:val="28"/>
        </w:rPr>
      </w:pPr>
      <w:r>
        <w:rPr>
          <w:color w:val="000000"/>
          <w:sz w:val="28"/>
        </w:rPr>
        <w:t>снизить риски ошибок заказчиков за счет автоматического заполнения большей части информации;</w:t>
      </w:r>
    </w:p>
    <w:p w:rsidR="00CF52A9" w:rsidRDefault="00CF52A9" w:rsidP="00CF52A9">
      <w:pPr>
        <w:widowControl w:val="0"/>
        <w:ind w:firstLine="709"/>
        <w:jc w:val="both"/>
        <w:rPr>
          <w:sz w:val="28"/>
        </w:rPr>
      </w:pPr>
      <w:r>
        <w:rPr>
          <w:color w:val="000000"/>
          <w:sz w:val="28"/>
        </w:rPr>
        <w:t>обеспечить однократный ввод юридически значимой информации и ее последующий автоматизированный контроль, в том числе финансовый;</w:t>
      </w:r>
    </w:p>
    <w:p w:rsidR="00CF52A9" w:rsidRDefault="00CF52A9" w:rsidP="00CF52A9">
      <w:pPr>
        <w:widowControl w:val="0"/>
        <w:ind w:firstLine="709"/>
        <w:jc w:val="both"/>
        <w:rPr>
          <w:sz w:val="28"/>
        </w:rPr>
      </w:pPr>
      <w:r>
        <w:rPr>
          <w:color w:val="000000"/>
          <w:sz w:val="28"/>
        </w:rPr>
        <w:t>обеспечить автоматическое формирование сведений в реестре контрактов.</w:t>
      </w:r>
    </w:p>
    <w:p w:rsidR="00CF52A9" w:rsidRDefault="00CF52A9" w:rsidP="00CF52A9">
      <w:pPr>
        <w:widowControl w:val="0"/>
        <w:ind w:firstLine="709"/>
        <w:jc w:val="both"/>
        <w:rPr>
          <w:sz w:val="28"/>
        </w:rPr>
      </w:pPr>
      <w:r>
        <w:rPr>
          <w:color w:val="000000"/>
          <w:sz w:val="28"/>
        </w:rPr>
        <w:t>Кроме того, с 1 января 2024 г. распоряжения о совершении казначейских платежей будут формироваться посредством единой информационной системы в сфере закупок, что также позволит сократить сроки оплаты по контрактам.</w:t>
      </w:r>
    </w:p>
    <w:p w:rsidR="00CF52A9" w:rsidRDefault="00CF52A9" w:rsidP="00CF52A9">
      <w:pPr>
        <w:widowControl w:val="0"/>
        <w:ind w:firstLine="709"/>
        <w:jc w:val="both"/>
        <w:rPr>
          <w:sz w:val="28"/>
        </w:rPr>
      </w:pPr>
      <w:r>
        <w:rPr>
          <w:color w:val="000000"/>
          <w:sz w:val="28"/>
        </w:rPr>
        <w:t xml:space="preserve">Финансовые органы с 1 января 2024 г. будут осуществлять контроль за соответствием вносимой в реестр контрактов информации, в том числе: в части реквизитов счета заказчика и поставщика; об удержании суммы не исполненных поставщиком (подрядчиком, исполнителем) требований об уплате неустоек (штрафов, пеней), предъявленных заказчиком из суммы, подлежащей уплате поставщику (подрядчику, исполнителю); о размере налогов, сборов и иных обязательных платежей в бюджеты бюджетной системы Российской Федерации в случае уменьшения суммы, подлежащей уплате заказчиком поставщику (подрядчику, исполнителю), на размер налогов, сборов и иных обязательных платежей. </w:t>
      </w:r>
    </w:p>
    <w:p w:rsidR="003F13A9" w:rsidRDefault="003F13A9" w:rsidP="003F13A9">
      <w:pPr>
        <w:widowControl w:val="0"/>
        <w:ind w:firstLine="709"/>
        <w:jc w:val="both"/>
        <w:rPr>
          <w:sz w:val="28"/>
        </w:rPr>
      </w:pPr>
      <w:r>
        <w:rPr>
          <w:color w:val="000000"/>
          <w:sz w:val="28"/>
        </w:rPr>
        <w:t>Продолжится работа по информированию заказчиков об основных изменениях и новациях в сфере закупок.</w:t>
      </w:r>
    </w:p>
    <w:p w:rsidR="003F13A9" w:rsidRDefault="003F13A9" w:rsidP="003F13A9">
      <w:pPr>
        <w:widowControl w:val="0"/>
        <w:ind w:firstLine="709"/>
        <w:jc w:val="both"/>
        <w:rPr>
          <w:sz w:val="28"/>
        </w:rPr>
      </w:pPr>
      <w:r>
        <w:rPr>
          <w:color w:val="000000"/>
          <w:sz w:val="28"/>
        </w:rPr>
        <w:t>Внедрение и применение указанных механизмов способствует совершенствованию финансового контроля, направленному на предупреждение нарушений в финансово-бюджетной сфере и сфере закупок, а также повышению финансовой дисциплины при использовании бюджетных средств.</w:t>
      </w:r>
    </w:p>
    <w:p w:rsidR="00CF52A9" w:rsidRDefault="00CF52A9" w:rsidP="003A099A">
      <w:pPr>
        <w:autoSpaceDE w:val="0"/>
        <w:autoSpaceDN w:val="0"/>
        <w:spacing w:line="252" w:lineRule="auto"/>
        <w:ind w:firstLine="709"/>
        <w:jc w:val="both"/>
        <w:rPr>
          <w:sz w:val="28"/>
          <w:szCs w:val="28"/>
        </w:rPr>
      </w:pPr>
    </w:p>
    <w:p w:rsidR="003C0F2A" w:rsidRPr="00A85EA5" w:rsidRDefault="003C0F2A" w:rsidP="005815F3">
      <w:pPr>
        <w:widowControl w:val="0"/>
        <w:autoSpaceDE w:val="0"/>
        <w:autoSpaceDN w:val="0"/>
        <w:adjustRightInd w:val="0"/>
        <w:spacing w:line="245" w:lineRule="auto"/>
        <w:ind w:firstLine="709"/>
        <w:jc w:val="both"/>
        <w:rPr>
          <w:sz w:val="28"/>
          <w:szCs w:val="28"/>
        </w:rPr>
      </w:pPr>
    </w:p>
    <w:sectPr w:rsidR="003C0F2A" w:rsidRPr="00A85EA5" w:rsidSect="00540E73">
      <w:headerReference w:type="default" r:id="rId8"/>
      <w:footerReference w:type="even" r:id="rId9"/>
      <w:footerReference w:type="default" r:id="rId10"/>
      <w:footerReference w:type="first" r:id="rId11"/>
      <w:pgSz w:w="11907" w:h="16840"/>
      <w:pgMar w:top="1134" w:right="567" w:bottom="1134" w:left="1701" w:header="709" w:footer="624"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A6F97" w:rsidRDefault="00AA6F97">
      <w:r>
        <w:separator/>
      </w:r>
    </w:p>
  </w:endnote>
  <w:endnote w:type="continuationSeparator" w:id="1">
    <w:p w:rsidR="00AA6F97" w:rsidRDefault="00AA6F9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0BAD" w:rsidRDefault="005E491E" w:rsidP="00D00358">
    <w:pPr>
      <w:pStyle w:val="a7"/>
      <w:framePr w:wrap="around" w:vAnchor="text" w:hAnchor="margin" w:xAlign="right" w:y="1"/>
      <w:rPr>
        <w:rStyle w:val="ab"/>
      </w:rPr>
    </w:pPr>
    <w:r>
      <w:rPr>
        <w:rStyle w:val="ab"/>
      </w:rPr>
      <w:fldChar w:fldCharType="begin"/>
    </w:r>
    <w:r w:rsidR="00BC0BAD">
      <w:rPr>
        <w:rStyle w:val="ab"/>
      </w:rPr>
      <w:instrText xml:space="preserve">PAGE  </w:instrText>
    </w:r>
    <w:r>
      <w:rPr>
        <w:rStyle w:val="ab"/>
      </w:rPr>
      <w:fldChar w:fldCharType="end"/>
    </w:r>
  </w:p>
  <w:p w:rsidR="00BC0BAD" w:rsidRDefault="00BC0BAD">
    <w:pPr>
      <w:pStyle w:val="a7"/>
      <w:ind w:right="360"/>
    </w:pPr>
  </w:p>
  <w:p w:rsidR="00BC0BAD" w:rsidRDefault="00BC0BAD"/>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0BAD" w:rsidRPr="00A84395" w:rsidRDefault="00BC0BAD">
    <w:pPr>
      <w:pStyle w:val="a7"/>
      <w:rPr>
        <w:lang w:val="en-U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0BAD" w:rsidRPr="00A84395" w:rsidRDefault="00BC0BAD">
    <w:pPr>
      <w:pStyle w:val="a7"/>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A6F97" w:rsidRDefault="00AA6F97">
      <w:r>
        <w:separator/>
      </w:r>
    </w:p>
  </w:footnote>
  <w:footnote w:type="continuationSeparator" w:id="1">
    <w:p w:rsidR="00AA6F97" w:rsidRDefault="00AA6F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3941777"/>
      <w:docPartObj>
        <w:docPartGallery w:val="Page Numbers (Top of Page)"/>
        <w:docPartUnique/>
      </w:docPartObj>
    </w:sdtPr>
    <w:sdtContent>
      <w:p w:rsidR="00BC0BAD" w:rsidRDefault="005E491E">
        <w:pPr>
          <w:pStyle w:val="a9"/>
          <w:jc w:val="center"/>
        </w:pPr>
        <w:r>
          <w:fldChar w:fldCharType="begin"/>
        </w:r>
        <w:r w:rsidR="00BC0BAD">
          <w:instrText>PAGE   \* MERGEFORMAT</w:instrText>
        </w:r>
        <w:r>
          <w:fldChar w:fldCharType="separate"/>
        </w:r>
        <w:r w:rsidR="009B4F06">
          <w:rPr>
            <w:noProof/>
          </w:rPr>
          <w:t>11</w:t>
        </w:r>
        <w: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69A05AEA"/>
    <w:multiLevelType w:val="multilevel"/>
    <w:tmpl w:val="0692584E"/>
    <w:lvl w:ilvl="0">
      <w:start w:val="1"/>
      <w:numFmt w:val="decimal"/>
      <w:suff w:val="space"/>
      <w:lvlText w:val="%1."/>
      <w:lvlJc w:val="left"/>
      <w:pPr>
        <w:ind w:left="1855" w:hanging="360"/>
      </w:pPr>
    </w:lvl>
    <w:lvl w:ilvl="1">
      <w:start w:val="2"/>
      <w:numFmt w:val="decimal"/>
      <w:isLgl/>
      <w:lvlText w:val="%1.%2."/>
      <w:lvlJc w:val="left"/>
      <w:pPr>
        <w:ind w:left="2215" w:hanging="720"/>
      </w:pPr>
    </w:lvl>
    <w:lvl w:ilvl="2">
      <w:start w:val="4"/>
      <w:numFmt w:val="decimal"/>
      <w:isLgl/>
      <w:suff w:val="space"/>
      <w:lvlText w:val="%1.%2.%3."/>
      <w:lvlJc w:val="left"/>
      <w:pPr>
        <w:ind w:left="2215" w:hanging="720"/>
      </w:pPr>
    </w:lvl>
    <w:lvl w:ilvl="3">
      <w:start w:val="1"/>
      <w:numFmt w:val="decimal"/>
      <w:isLgl/>
      <w:lvlText w:val="%1.%2.%3.%4."/>
      <w:lvlJc w:val="left"/>
      <w:pPr>
        <w:ind w:left="2575" w:hanging="1080"/>
      </w:pPr>
    </w:lvl>
    <w:lvl w:ilvl="4">
      <w:start w:val="1"/>
      <w:numFmt w:val="decimal"/>
      <w:isLgl/>
      <w:lvlText w:val="%1.%2.%3.%4.%5."/>
      <w:lvlJc w:val="left"/>
      <w:pPr>
        <w:ind w:left="2575" w:hanging="1080"/>
      </w:pPr>
    </w:lvl>
    <w:lvl w:ilvl="5">
      <w:start w:val="1"/>
      <w:numFmt w:val="decimal"/>
      <w:isLgl/>
      <w:lvlText w:val="%1.%2.%3.%4.%5.%6."/>
      <w:lvlJc w:val="left"/>
      <w:pPr>
        <w:ind w:left="2935" w:hanging="1440"/>
      </w:pPr>
    </w:lvl>
    <w:lvl w:ilvl="6">
      <w:start w:val="1"/>
      <w:numFmt w:val="decimal"/>
      <w:isLgl/>
      <w:lvlText w:val="%1.%2.%3.%4.%5.%6.%7."/>
      <w:lvlJc w:val="left"/>
      <w:pPr>
        <w:ind w:left="3295" w:hanging="1800"/>
      </w:pPr>
    </w:lvl>
    <w:lvl w:ilvl="7">
      <w:start w:val="1"/>
      <w:numFmt w:val="decimal"/>
      <w:isLgl/>
      <w:lvlText w:val="%1.%2.%3.%4.%5.%6.%7.%8."/>
      <w:lvlJc w:val="left"/>
      <w:pPr>
        <w:ind w:left="3295" w:hanging="1800"/>
      </w:pPr>
    </w:lvl>
    <w:lvl w:ilvl="8">
      <w:start w:val="1"/>
      <w:numFmt w:val="decimal"/>
      <w:isLgl/>
      <w:lvlText w:val="%1.%2.%3.%4.%5.%6.%7.%8.%9."/>
      <w:lvlJc w:val="left"/>
      <w:pPr>
        <w:ind w:left="3655" w:hanging="2160"/>
      </w:pPr>
    </w:lvl>
  </w:abstractNum>
  <w:num w:numId="1">
    <w:abstractNumId w:val="0"/>
  </w:num>
  <w:num w:numId="2">
    <w:abstractNumId w:val="0"/>
  </w:num>
  <w:num w:numId="3">
    <w:abstractNumId w:val="2"/>
    <w:lvlOverride w:ilvl="0">
      <w:startOverride w:val="1"/>
    </w:lvlOverride>
    <w:lvlOverride w:ilvl="1">
      <w:startOverride w:val="2"/>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activeWritingStyle w:appName="MSWord" w:lang="ru-RU" w:vendorID="1" w:dllVersion="512" w:checkStyle="1"/>
  <w:attachedTemplate r:id="rId1"/>
  <w:stylePaneFormatFilter w:val="3F01"/>
  <w:defaultTabStop w:val="709"/>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105778"/>
    <w:rsid w:val="000021E0"/>
    <w:rsid w:val="00023FCF"/>
    <w:rsid w:val="000368AC"/>
    <w:rsid w:val="00047804"/>
    <w:rsid w:val="00050C68"/>
    <w:rsid w:val="0005372C"/>
    <w:rsid w:val="00054D8B"/>
    <w:rsid w:val="000559D5"/>
    <w:rsid w:val="00060F3C"/>
    <w:rsid w:val="00071A56"/>
    <w:rsid w:val="0007465D"/>
    <w:rsid w:val="00077AE1"/>
    <w:rsid w:val="000808D6"/>
    <w:rsid w:val="00092560"/>
    <w:rsid w:val="000A726F"/>
    <w:rsid w:val="000A7382"/>
    <w:rsid w:val="000B4002"/>
    <w:rsid w:val="000B66C7"/>
    <w:rsid w:val="000C430D"/>
    <w:rsid w:val="000E45E9"/>
    <w:rsid w:val="000F2B40"/>
    <w:rsid w:val="000F5B6A"/>
    <w:rsid w:val="000F6496"/>
    <w:rsid w:val="001006EB"/>
    <w:rsid w:val="00104E0D"/>
    <w:rsid w:val="0010504A"/>
    <w:rsid w:val="00105778"/>
    <w:rsid w:val="00112646"/>
    <w:rsid w:val="00116BFA"/>
    <w:rsid w:val="0011766C"/>
    <w:rsid w:val="0012296B"/>
    <w:rsid w:val="00125DE3"/>
    <w:rsid w:val="00135D27"/>
    <w:rsid w:val="00141C19"/>
    <w:rsid w:val="00141F2B"/>
    <w:rsid w:val="00145ED0"/>
    <w:rsid w:val="00153B21"/>
    <w:rsid w:val="00155EFC"/>
    <w:rsid w:val="00181554"/>
    <w:rsid w:val="001A6986"/>
    <w:rsid w:val="001A6D11"/>
    <w:rsid w:val="001B1D7C"/>
    <w:rsid w:val="001B2D1C"/>
    <w:rsid w:val="001C1D98"/>
    <w:rsid w:val="001D2235"/>
    <w:rsid w:val="001D2690"/>
    <w:rsid w:val="001F4BE3"/>
    <w:rsid w:val="001F6D02"/>
    <w:rsid w:val="00236266"/>
    <w:rsid w:val="00242AA4"/>
    <w:rsid w:val="002504E8"/>
    <w:rsid w:val="00254382"/>
    <w:rsid w:val="00255A4C"/>
    <w:rsid w:val="00260AA4"/>
    <w:rsid w:val="00264242"/>
    <w:rsid w:val="002651FE"/>
    <w:rsid w:val="0027031E"/>
    <w:rsid w:val="0028703B"/>
    <w:rsid w:val="002902A7"/>
    <w:rsid w:val="002A2062"/>
    <w:rsid w:val="002A31A1"/>
    <w:rsid w:val="002B6527"/>
    <w:rsid w:val="002C135C"/>
    <w:rsid w:val="002C34C6"/>
    <w:rsid w:val="002C5E60"/>
    <w:rsid w:val="002D29C2"/>
    <w:rsid w:val="002E36A2"/>
    <w:rsid w:val="002E65D5"/>
    <w:rsid w:val="002E7F63"/>
    <w:rsid w:val="002F63E3"/>
    <w:rsid w:val="002F74D7"/>
    <w:rsid w:val="0030124B"/>
    <w:rsid w:val="0030636C"/>
    <w:rsid w:val="00313D3A"/>
    <w:rsid w:val="003145DD"/>
    <w:rsid w:val="003167D4"/>
    <w:rsid w:val="00341FC1"/>
    <w:rsid w:val="00346AF4"/>
    <w:rsid w:val="003477D9"/>
    <w:rsid w:val="003659CF"/>
    <w:rsid w:val="0037040B"/>
    <w:rsid w:val="003802EB"/>
    <w:rsid w:val="003921D8"/>
    <w:rsid w:val="0039539D"/>
    <w:rsid w:val="003A099A"/>
    <w:rsid w:val="003A1DE1"/>
    <w:rsid w:val="003B042C"/>
    <w:rsid w:val="003B2193"/>
    <w:rsid w:val="003C0F2A"/>
    <w:rsid w:val="003C141A"/>
    <w:rsid w:val="003D47D9"/>
    <w:rsid w:val="003F13A9"/>
    <w:rsid w:val="003F7EDC"/>
    <w:rsid w:val="00407B71"/>
    <w:rsid w:val="00415ADD"/>
    <w:rsid w:val="00425061"/>
    <w:rsid w:val="0042596D"/>
    <w:rsid w:val="00430D13"/>
    <w:rsid w:val="0043686A"/>
    <w:rsid w:val="00441069"/>
    <w:rsid w:val="00441CE8"/>
    <w:rsid w:val="00444636"/>
    <w:rsid w:val="00452747"/>
    <w:rsid w:val="00453869"/>
    <w:rsid w:val="004679AF"/>
    <w:rsid w:val="00470BA8"/>
    <w:rsid w:val="004711EC"/>
    <w:rsid w:val="00480BC7"/>
    <w:rsid w:val="004871AA"/>
    <w:rsid w:val="004A0B75"/>
    <w:rsid w:val="004A17C9"/>
    <w:rsid w:val="004B3FC3"/>
    <w:rsid w:val="004B5255"/>
    <w:rsid w:val="004B6A5C"/>
    <w:rsid w:val="004C3DE4"/>
    <w:rsid w:val="004C7D73"/>
    <w:rsid w:val="004E78FD"/>
    <w:rsid w:val="004F3A22"/>
    <w:rsid w:val="004F5015"/>
    <w:rsid w:val="004F7011"/>
    <w:rsid w:val="00515D9C"/>
    <w:rsid w:val="00531FBD"/>
    <w:rsid w:val="0053366A"/>
    <w:rsid w:val="00535D2C"/>
    <w:rsid w:val="00536D60"/>
    <w:rsid w:val="00540E73"/>
    <w:rsid w:val="0054345F"/>
    <w:rsid w:val="00562AFB"/>
    <w:rsid w:val="005815F3"/>
    <w:rsid w:val="00587BF6"/>
    <w:rsid w:val="005B15C4"/>
    <w:rsid w:val="005B42DF"/>
    <w:rsid w:val="005C06D9"/>
    <w:rsid w:val="005C21D0"/>
    <w:rsid w:val="005C36BA"/>
    <w:rsid w:val="005C5FF3"/>
    <w:rsid w:val="005E2CBA"/>
    <w:rsid w:val="005E491E"/>
    <w:rsid w:val="005F3DCB"/>
    <w:rsid w:val="005F56DF"/>
    <w:rsid w:val="0060219F"/>
    <w:rsid w:val="00611679"/>
    <w:rsid w:val="00613D7D"/>
    <w:rsid w:val="006148E8"/>
    <w:rsid w:val="0061498C"/>
    <w:rsid w:val="006564DB"/>
    <w:rsid w:val="00657445"/>
    <w:rsid w:val="00660EE3"/>
    <w:rsid w:val="00676B57"/>
    <w:rsid w:val="006871F9"/>
    <w:rsid w:val="00692AE0"/>
    <w:rsid w:val="00692E20"/>
    <w:rsid w:val="00695B1C"/>
    <w:rsid w:val="006A31B0"/>
    <w:rsid w:val="006B1C89"/>
    <w:rsid w:val="006B7A21"/>
    <w:rsid w:val="006D1922"/>
    <w:rsid w:val="006D4961"/>
    <w:rsid w:val="006F402F"/>
    <w:rsid w:val="006F576A"/>
    <w:rsid w:val="007120F8"/>
    <w:rsid w:val="007219F0"/>
    <w:rsid w:val="00742667"/>
    <w:rsid w:val="007542EC"/>
    <w:rsid w:val="0076373F"/>
    <w:rsid w:val="00763DA8"/>
    <w:rsid w:val="007730B1"/>
    <w:rsid w:val="00782222"/>
    <w:rsid w:val="0079339D"/>
    <w:rsid w:val="007936ED"/>
    <w:rsid w:val="0079624A"/>
    <w:rsid w:val="00796E7B"/>
    <w:rsid w:val="007B6388"/>
    <w:rsid w:val="007C0A5F"/>
    <w:rsid w:val="007C0F29"/>
    <w:rsid w:val="007C3544"/>
    <w:rsid w:val="007D3683"/>
    <w:rsid w:val="007F302F"/>
    <w:rsid w:val="007F48E7"/>
    <w:rsid w:val="008038D8"/>
    <w:rsid w:val="00803F3C"/>
    <w:rsid w:val="00804CFE"/>
    <w:rsid w:val="00811C94"/>
    <w:rsid w:val="00811CF1"/>
    <w:rsid w:val="00827D27"/>
    <w:rsid w:val="0083466D"/>
    <w:rsid w:val="008438D7"/>
    <w:rsid w:val="008506B2"/>
    <w:rsid w:val="008527D2"/>
    <w:rsid w:val="00860E5A"/>
    <w:rsid w:val="00863CB5"/>
    <w:rsid w:val="00867AB6"/>
    <w:rsid w:val="008741A4"/>
    <w:rsid w:val="008A0B46"/>
    <w:rsid w:val="008A26EE"/>
    <w:rsid w:val="008A4C70"/>
    <w:rsid w:val="008B0A0D"/>
    <w:rsid w:val="008B6AD3"/>
    <w:rsid w:val="008C6B46"/>
    <w:rsid w:val="00905686"/>
    <w:rsid w:val="00910044"/>
    <w:rsid w:val="009122B1"/>
    <w:rsid w:val="009127DC"/>
    <w:rsid w:val="00913129"/>
    <w:rsid w:val="00917C70"/>
    <w:rsid w:val="009228DF"/>
    <w:rsid w:val="00924E84"/>
    <w:rsid w:val="00931944"/>
    <w:rsid w:val="00946D9B"/>
    <w:rsid w:val="00947FCC"/>
    <w:rsid w:val="00967012"/>
    <w:rsid w:val="0098444B"/>
    <w:rsid w:val="00985A10"/>
    <w:rsid w:val="00991B47"/>
    <w:rsid w:val="00995DF8"/>
    <w:rsid w:val="009A05DD"/>
    <w:rsid w:val="009B4BCF"/>
    <w:rsid w:val="009B4F06"/>
    <w:rsid w:val="009E73D6"/>
    <w:rsid w:val="009F006D"/>
    <w:rsid w:val="009F4BEC"/>
    <w:rsid w:val="009F6693"/>
    <w:rsid w:val="00A05B6C"/>
    <w:rsid w:val="00A061D7"/>
    <w:rsid w:val="00A30E81"/>
    <w:rsid w:val="00A34804"/>
    <w:rsid w:val="00A47724"/>
    <w:rsid w:val="00A67B50"/>
    <w:rsid w:val="00A73394"/>
    <w:rsid w:val="00A81877"/>
    <w:rsid w:val="00A84395"/>
    <w:rsid w:val="00A845B0"/>
    <w:rsid w:val="00A874D9"/>
    <w:rsid w:val="00A941CF"/>
    <w:rsid w:val="00A97482"/>
    <w:rsid w:val="00AA22AC"/>
    <w:rsid w:val="00AA2897"/>
    <w:rsid w:val="00AA6A93"/>
    <w:rsid w:val="00AA6F97"/>
    <w:rsid w:val="00AB1ACA"/>
    <w:rsid w:val="00AB252F"/>
    <w:rsid w:val="00AB613A"/>
    <w:rsid w:val="00AC00C3"/>
    <w:rsid w:val="00AD3876"/>
    <w:rsid w:val="00AE2601"/>
    <w:rsid w:val="00AF7235"/>
    <w:rsid w:val="00B02C23"/>
    <w:rsid w:val="00B151DF"/>
    <w:rsid w:val="00B22F6A"/>
    <w:rsid w:val="00B31114"/>
    <w:rsid w:val="00B35935"/>
    <w:rsid w:val="00B37E63"/>
    <w:rsid w:val="00B444A2"/>
    <w:rsid w:val="00B479CC"/>
    <w:rsid w:val="00B51392"/>
    <w:rsid w:val="00B62CFB"/>
    <w:rsid w:val="00B72D61"/>
    <w:rsid w:val="00B75490"/>
    <w:rsid w:val="00B80D5B"/>
    <w:rsid w:val="00B81A41"/>
    <w:rsid w:val="00B8231A"/>
    <w:rsid w:val="00B842B0"/>
    <w:rsid w:val="00B90E34"/>
    <w:rsid w:val="00BA6A6B"/>
    <w:rsid w:val="00BB2C34"/>
    <w:rsid w:val="00BB55C0"/>
    <w:rsid w:val="00BC0920"/>
    <w:rsid w:val="00BC0BAD"/>
    <w:rsid w:val="00BD5046"/>
    <w:rsid w:val="00BE7E97"/>
    <w:rsid w:val="00BF39F0"/>
    <w:rsid w:val="00C02DE1"/>
    <w:rsid w:val="00C11FDF"/>
    <w:rsid w:val="00C1208B"/>
    <w:rsid w:val="00C33B2E"/>
    <w:rsid w:val="00C40FD5"/>
    <w:rsid w:val="00C46466"/>
    <w:rsid w:val="00C572C4"/>
    <w:rsid w:val="00C67E10"/>
    <w:rsid w:val="00C731BB"/>
    <w:rsid w:val="00C95DA9"/>
    <w:rsid w:val="00CA151C"/>
    <w:rsid w:val="00CB1900"/>
    <w:rsid w:val="00CB43C1"/>
    <w:rsid w:val="00CB5C63"/>
    <w:rsid w:val="00CC7513"/>
    <w:rsid w:val="00CD077D"/>
    <w:rsid w:val="00CE5183"/>
    <w:rsid w:val="00CE57EB"/>
    <w:rsid w:val="00CF077F"/>
    <w:rsid w:val="00CF52A9"/>
    <w:rsid w:val="00D00358"/>
    <w:rsid w:val="00D029EE"/>
    <w:rsid w:val="00D05D8C"/>
    <w:rsid w:val="00D13E83"/>
    <w:rsid w:val="00D25585"/>
    <w:rsid w:val="00D34BA5"/>
    <w:rsid w:val="00D3679A"/>
    <w:rsid w:val="00D460DE"/>
    <w:rsid w:val="00D46FFE"/>
    <w:rsid w:val="00D67295"/>
    <w:rsid w:val="00D73323"/>
    <w:rsid w:val="00DA1E06"/>
    <w:rsid w:val="00DA6653"/>
    <w:rsid w:val="00DA7C1C"/>
    <w:rsid w:val="00DB372B"/>
    <w:rsid w:val="00DB4D6B"/>
    <w:rsid w:val="00DB5C05"/>
    <w:rsid w:val="00DB62C1"/>
    <w:rsid w:val="00DB6E68"/>
    <w:rsid w:val="00DC2302"/>
    <w:rsid w:val="00DC3182"/>
    <w:rsid w:val="00DC40FD"/>
    <w:rsid w:val="00DC6AA9"/>
    <w:rsid w:val="00DE50C1"/>
    <w:rsid w:val="00DF35AA"/>
    <w:rsid w:val="00E04378"/>
    <w:rsid w:val="00E071A6"/>
    <w:rsid w:val="00E11A00"/>
    <w:rsid w:val="00E138E0"/>
    <w:rsid w:val="00E20753"/>
    <w:rsid w:val="00E26E52"/>
    <w:rsid w:val="00E30BD2"/>
    <w:rsid w:val="00E3132E"/>
    <w:rsid w:val="00E36EA0"/>
    <w:rsid w:val="00E42D11"/>
    <w:rsid w:val="00E432A4"/>
    <w:rsid w:val="00E475B0"/>
    <w:rsid w:val="00E61F30"/>
    <w:rsid w:val="00E62AA8"/>
    <w:rsid w:val="00E646EE"/>
    <w:rsid w:val="00E657E1"/>
    <w:rsid w:val="00E6619A"/>
    <w:rsid w:val="00E67DF0"/>
    <w:rsid w:val="00E7274C"/>
    <w:rsid w:val="00E74E00"/>
    <w:rsid w:val="00E75C57"/>
    <w:rsid w:val="00E76A4E"/>
    <w:rsid w:val="00E86F85"/>
    <w:rsid w:val="00E9626F"/>
    <w:rsid w:val="00E963BF"/>
    <w:rsid w:val="00EA7068"/>
    <w:rsid w:val="00EC352B"/>
    <w:rsid w:val="00EC40AD"/>
    <w:rsid w:val="00ED31CD"/>
    <w:rsid w:val="00ED3B55"/>
    <w:rsid w:val="00ED68F9"/>
    <w:rsid w:val="00ED696C"/>
    <w:rsid w:val="00ED72D3"/>
    <w:rsid w:val="00EE4903"/>
    <w:rsid w:val="00EF29AB"/>
    <w:rsid w:val="00EF56AF"/>
    <w:rsid w:val="00F01C60"/>
    <w:rsid w:val="00F02C40"/>
    <w:rsid w:val="00F24917"/>
    <w:rsid w:val="00F27523"/>
    <w:rsid w:val="00F27892"/>
    <w:rsid w:val="00F30D40"/>
    <w:rsid w:val="00F410DF"/>
    <w:rsid w:val="00F50274"/>
    <w:rsid w:val="00F71956"/>
    <w:rsid w:val="00F8225E"/>
    <w:rsid w:val="00F86418"/>
    <w:rsid w:val="00F87346"/>
    <w:rsid w:val="00F9297B"/>
    <w:rsid w:val="00FA4F68"/>
    <w:rsid w:val="00FA6611"/>
    <w:rsid w:val="00FD350A"/>
    <w:rsid w:val="00FE000A"/>
    <w:rsid w:val="00FE2511"/>
    <w:rsid w:val="00FF45ED"/>
    <w:rsid w:val="00FF4BD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iPriority="99" w:unhideWhenUsed="0" w:qFormat="1"/>
    <w:lsdException w:name="Body Text" w:uiPriority="99"/>
    <w:lsdException w:name="Body Text Indent" w:uiPriority="99"/>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2" w:uiPriority="99"/>
    <w:lsdException w:name="Body Text 3" w:uiPriority="99"/>
    <w:lsdException w:name="Body Text Indent 2" w:uiPriority="99"/>
    <w:lsdException w:name="Body Text Indent 3" w:uiPriority="99"/>
    <w:lsdException w:name="Hyperlink" w:uiPriority="99"/>
    <w:lsdException w:name="Strong" w:semiHidden="0" w:unhideWhenUsed="0" w:qFormat="1"/>
    <w:lsdException w:name="Emphasis" w:semiHidden="0" w:uiPriority="99" w:unhideWhenUsed="0" w:qFormat="1"/>
    <w:lsdException w:name="Document Map" w:uiPriority="99"/>
    <w:lsdException w:name="Plain Text" w:uiPriority="99"/>
    <w:lsdException w:name="Normal (Web)" w:uiPriority="99"/>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491E"/>
  </w:style>
  <w:style w:type="paragraph" w:styleId="1">
    <w:name w:val="heading 1"/>
    <w:basedOn w:val="a"/>
    <w:next w:val="a"/>
    <w:link w:val="10"/>
    <w:uiPriority w:val="99"/>
    <w:qFormat/>
    <w:rsid w:val="005E491E"/>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semiHidden/>
    <w:unhideWhenUsed/>
    <w:qFormat/>
    <w:rsid w:val="006B7A21"/>
    <w:pPr>
      <w:keepNext/>
      <w:ind w:left="709"/>
      <w:outlineLvl w:val="1"/>
    </w:pPr>
    <w:rPr>
      <w:sz w:val="28"/>
    </w:rPr>
  </w:style>
  <w:style w:type="paragraph" w:styleId="3">
    <w:name w:val="heading 3"/>
    <w:aliases w:val="Знак2 Знак"/>
    <w:basedOn w:val="2"/>
    <w:next w:val="a"/>
    <w:link w:val="30"/>
    <w:uiPriority w:val="99"/>
    <w:semiHidden/>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uiPriority w:val="99"/>
    <w:rsid w:val="005E491E"/>
    <w:rPr>
      <w:sz w:val="28"/>
    </w:rPr>
  </w:style>
  <w:style w:type="character" w:customStyle="1" w:styleId="a4">
    <w:name w:val="Основной текст Знак"/>
    <w:basedOn w:val="a0"/>
    <w:link w:val="a3"/>
    <w:uiPriority w:val="99"/>
    <w:rsid w:val="006B7A21"/>
    <w:rPr>
      <w:sz w:val="28"/>
    </w:rPr>
  </w:style>
  <w:style w:type="paragraph" w:styleId="a5">
    <w:name w:val="Body Text Indent"/>
    <w:basedOn w:val="a"/>
    <w:link w:val="a6"/>
    <w:uiPriority w:val="99"/>
    <w:rsid w:val="005E491E"/>
    <w:pPr>
      <w:ind w:firstLine="709"/>
      <w:jc w:val="both"/>
    </w:pPr>
    <w:rPr>
      <w:sz w:val="28"/>
    </w:rPr>
  </w:style>
  <w:style w:type="character" w:customStyle="1" w:styleId="a6">
    <w:name w:val="Основной текст с отступом Знак"/>
    <w:basedOn w:val="a0"/>
    <w:link w:val="a5"/>
    <w:uiPriority w:val="99"/>
    <w:rsid w:val="006B7A21"/>
    <w:rPr>
      <w:sz w:val="28"/>
    </w:rPr>
  </w:style>
  <w:style w:type="paragraph" w:customStyle="1" w:styleId="Postan">
    <w:name w:val="Postan"/>
    <w:basedOn w:val="a"/>
    <w:uiPriority w:val="99"/>
    <w:rsid w:val="005E491E"/>
    <w:pPr>
      <w:jc w:val="center"/>
    </w:pPr>
    <w:rPr>
      <w:sz w:val="28"/>
    </w:rPr>
  </w:style>
  <w:style w:type="paragraph" w:styleId="a7">
    <w:name w:val="footer"/>
    <w:basedOn w:val="a"/>
    <w:link w:val="a8"/>
    <w:uiPriority w:val="99"/>
    <w:rsid w:val="005E491E"/>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E491E"/>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E491E"/>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uiPriority w:val="99"/>
    <w:semiHidden/>
    <w:rsid w:val="006B7A21"/>
    <w:rPr>
      <w:sz w:val="28"/>
    </w:rPr>
  </w:style>
  <w:style w:type="character" w:customStyle="1" w:styleId="30">
    <w:name w:val="Заголовок 3 Знак"/>
    <w:aliases w:val="Знак2 Знак Знак"/>
    <w:basedOn w:val="a0"/>
    <w:link w:val="3"/>
    <w:uiPriority w:val="99"/>
    <w:semiHidden/>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semiHidden/>
    <w:rsid w:val="006B7A21"/>
    <w:rPr>
      <w:rFonts w:ascii="Courier New" w:hAnsi="Courier New"/>
      <w:sz w:val="28"/>
      <w:szCs w:val="22"/>
    </w:rPr>
  </w:style>
  <w:style w:type="paragraph" w:styleId="HTML0">
    <w:name w:val="HTML Preformatted"/>
    <w:basedOn w:val="a"/>
    <w:link w:val="HTML"/>
    <w:uiPriority w:val="99"/>
    <w:semiHidden/>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
    <w:basedOn w:val="a0"/>
    <w:link w:val="af0"/>
    <w:uiPriority w:val="99"/>
    <w:semiHidden/>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f"/>
    <w:uiPriority w:val="99"/>
    <w:semiHidden/>
    <w:unhideWhenUsed/>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uiPriority w:val="99"/>
    <w:semiHidden/>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uiPriority w:val="99"/>
    <w:semiHidden/>
    <w:rsid w:val="006B7A21"/>
    <w:rPr>
      <w:rFonts w:ascii="Arial" w:hAnsi="Arial" w:cs="Arial"/>
    </w:rPr>
  </w:style>
  <w:style w:type="paragraph" w:styleId="22">
    <w:name w:val="Body Text 2"/>
    <w:basedOn w:val="a"/>
    <w:link w:val="21"/>
    <w:uiPriority w:val="99"/>
    <w:semiHidden/>
    <w:unhideWhenUsed/>
    <w:rsid w:val="006B7A21"/>
    <w:pPr>
      <w:spacing w:after="120" w:line="480" w:lineRule="auto"/>
    </w:pPr>
    <w:rPr>
      <w:rFonts w:ascii="Arial" w:hAnsi="Arial" w:cs="Arial"/>
    </w:rPr>
  </w:style>
  <w:style w:type="character" w:customStyle="1" w:styleId="31">
    <w:name w:val="Основной текст 3 Знак"/>
    <w:basedOn w:val="a0"/>
    <w:link w:val="32"/>
    <w:uiPriority w:val="99"/>
    <w:semiHidden/>
    <w:rsid w:val="006B7A21"/>
    <w:rPr>
      <w:sz w:val="16"/>
      <w:szCs w:val="16"/>
      <w:lang/>
    </w:rPr>
  </w:style>
  <w:style w:type="paragraph" w:styleId="32">
    <w:name w:val="Body Text 3"/>
    <w:basedOn w:val="a"/>
    <w:link w:val="31"/>
    <w:uiPriority w:val="99"/>
    <w:semiHidden/>
    <w:unhideWhenUsed/>
    <w:rsid w:val="006B7A21"/>
    <w:pPr>
      <w:spacing w:after="120"/>
    </w:pPr>
    <w:rPr>
      <w:sz w:val="16"/>
      <w:szCs w:val="16"/>
      <w:lang/>
    </w:rPr>
  </w:style>
  <w:style w:type="character" w:customStyle="1" w:styleId="23">
    <w:name w:val="Основной текст с отступом 2 Знак"/>
    <w:basedOn w:val="a0"/>
    <w:link w:val="24"/>
    <w:uiPriority w:val="99"/>
    <w:semiHidden/>
    <w:rsid w:val="006B7A21"/>
    <w:rPr>
      <w:rFonts w:ascii="Arial" w:hAnsi="Arial" w:cs="Arial"/>
      <w:sz w:val="28"/>
      <w:szCs w:val="28"/>
    </w:rPr>
  </w:style>
  <w:style w:type="paragraph" w:styleId="24">
    <w:name w:val="Body Text Indent 2"/>
    <w:basedOn w:val="a"/>
    <w:link w:val="23"/>
    <w:uiPriority w:val="99"/>
    <w:semiHidden/>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uiPriority w:val="99"/>
    <w:semiHidden/>
    <w:rsid w:val="006B7A21"/>
    <w:rPr>
      <w:rFonts w:ascii="Tahoma" w:hAnsi="Tahoma"/>
      <w:sz w:val="28"/>
      <w:szCs w:val="22"/>
      <w:shd w:val="clear" w:color="auto" w:fill="000080"/>
    </w:rPr>
  </w:style>
  <w:style w:type="paragraph" w:styleId="afa">
    <w:name w:val="Document Map"/>
    <w:basedOn w:val="a"/>
    <w:link w:val="af9"/>
    <w:uiPriority w:val="99"/>
    <w:semiHidden/>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uiPriority w:val="1"/>
    <w:locked/>
    <w:rsid w:val="006B7A21"/>
    <w:rPr>
      <w:sz w:val="28"/>
    </w:rPr>
  </w:style>
  <w:style w:type="paragraph" w:styleId="aff0">
    <w:name w:val="No Spacing"/>
    <w:basedOn w:val="a"/>
    <w:link w:val="aff"/>
    <w:uiPriority w:val="1"/>
    <w:qFormat/>
    <w:rsid w:val="006B7A21"/>
    <w:pPr>
      <w:jc w:val="both"/>
    </w:pPr>
    <w:rPr>
      <w:sz w:val="28"/>
    </w:rPr>
  </w:style>
  <w:style w:type="character" w:customStyle="1" w:styleId="aff1">
    <w:name w:val="Абзац списка Знак"/>
    <w:aliases w:val="ПАРАГРАФ Знак,List Paragraph Знак,Абзац списка11 Знак"/>
    <w:link w:val="aff2"/>
    <w:uiPriority w:val="34"/>
    <w:locked/>
    <w:rsid w:val="006B7A21"/>
    <w:rPr>
      <w:rFonts w:ascii="Calibri" w:hAnsi="Calibri" w:cs="Calibri"/>
      <w:sz w:val="22"/>
      <w:szCs w:val="22"/>
      <w:lang w:eastAsia="en-US"/>
    </w:rPr>
  </w:style>
  <w:style w:type="paragraph" w:styleId="aff2">
    <w:name w:val="List Paragraph"/>
    <w:aliases w:val="ПАРАГРАФ,List Paragraph,Абзац списка11"/>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uiPriority w:val="99"/>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uiPriority w:val="99"/>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uiPriority w:val="99"/>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paragraph" w:customStyle="1" w:styleId="ConsPlusNormal">
    <w:name w:val="ConsPlusNormal"/>
    <w:link w:val="ConsPlusNormal0"/>
    <w:rsid w:val="00CF077F"/>
    <w:pPr>
      <w:widowControl w:val="0"/>
      <w:autoSpaceDE w:val="0"/>
      <w:autoSpaceDN w:val="0"/>
    </w:pPr>
    <w:rPr>
      <w:rFonts w:ascii="Calibri" w:hAnsi="Calibri" w:cs="Calibri"/>
      <w:sz w:val="22"/>
    </w:rPr>
  </w:style>
  <w:style w:type="character" w:customStyle="1" w:styleId="ConsPlusNormal0">
    <w:name w:val="ConsPlusNormal Знак"/>
    <w:basedOn w:val="a0"/>
    <w:link w:val="ConsPlusNormal"/>
    <w:locked/>
    <w:rsid w:val="00105778"/>
    <w:rPr>
      <w:rFonts w:ascii="Calibri" w:hAnsi="Calibri" w:cs="Calibri"/>
      <w:sz w:val="22"/>
    </w:rPr>
  </w:style>
</w:styles>
</file>

<file path=word/webSettings.xml><?xml version="1.0" encoding="utf-8"?>
<w:webSettings xmlns:r="http://schemas.openxmlformats.org/officeDocument/2006/relationships" xmlns:w="http://schemas.openxmlformats.org/wordprocessingml/2006/main">
  <w:divs>
    <w:div w:id="721750044">
      <w:bodyDiv w:val="1"/>
      <w:marLeft w:val="0"/>
      <w:marRight w:val="0"/>
      <w:marTop w:val="0"/>
      <w:marBottom w:val="0"/>
      <w:divBdr>
        <w:top w:val="none" w:sz="0" w:space="0" w:color="auto"/>
        <w:left w:val="none" w:sz="0" w:space="0" w:color="auto"/>
        <w:bottom w:val="none" w:sz="0" w:space="0" w:color="auto"/>
        <w:right w:val="none" w:sz="0" w:space="0" w:color="auto"/>
      </w:divBdr>
    </w:div>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40286902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9.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BDC0CA-615C-4BCC-8C17-06844C6753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Правительства-2019</Template>
  <TotalTime>2</TotalTime>
  <Pages>11</Pages>
  <Words>3824</Words>
  <Characters>21798</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25571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Щучкина</dc:creator>
  <cp:lastModifiedBy>Пользователь</cp:lastModifiedBy>
  <cp:revision>2</cp:revision>
  <cp:lastPrinted>2021-10-13T11:17:00Z</cp:lastPrinted>
  <dcterms:created xsi:type="dcterms:W3CDTF">2023-11-01T20:14:00Z</dcterms:created>
  <dcterms:modified xsi:type="dcterms:W3CDTF">2023-11-01T20:14:00Z</dcterms:modified>
</cp:coreProperties>
</file>