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6"/>
          <w:sz w:val="27"/>
          <w:szCs w:val="27"/>
        </w:rPr>
        <w:t>РОССИЙСКАЯ ФЕДЕРАЦИЯ</w:t>
      </w:r>
    </w:p>
    <w:p>
      <w:pPr>
        <w:shd w:val="clear" w:color="auto" w:fill="FFFFFF"/>
        <w:spacing w:line="322" w:lineRule="exact"/>
        <w:ind w:left="5"/>
        <w:jc w:val="center"/>
      </w:pPr>
      <w:r>
        <w:rPr>
          <w:b/>
          <w:bCs/>
          <w:color w:val="000000"/>
          <w:spacing w:val="6"/>
          <w:sz w:val="27"/>
          <w:szCs w:val="27"/>
        </w:rPr>
        <w:t>РОСТОВСКАЯ ОБЛАСТЬ</w:t>
      </w:r>
    </w:p>
    <w:p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7"/>
          <w:sz w:val="27"/>
          <w:szCs w:val="27"/>
        </w:rPr>
        <w:t>МУНИЦИПАЛЬНОЕ ОБРАЗОВАНИЕ</w:t>
      </w:r>
    </w:p>
    <w:p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7"/>
          <w:sz w:val="27"/>
          <w:szCs w:val="27"/>
        </w:rPr>
        <w:t>«</w:t>
      </w:r>
      <w:r>
        <w:rPr>
          <w:b/>
          <w:bCs/>
          <w:color w:val="000000"/>
          <w:spacing w:val="7"/>
          <w:sz w:val="27"/>
          <w:szCs w:val="27"/>
          <w:lang w:val="ru-RU"/>
        </w:rPr>
        <w:t>РОМАНОВСКОЕ</w:t>
      </w:r>
      <w:r>
        <w:rPr>
          <w:b/>
          <w:bCs/>
          <w:color w:val="000000"/>
          <w:spacing w:val="7"/>
          <w:sz w:val="27"/>
          <w:szCs w:val="27"/>
        </w:rPr>
        <w:t xml:space="preserve"> СЕЛЬСКОЕ ПОСЕЛЕНИЕ»</w:t>
      </w:r>
    </w:p>
    <w:p>
      <w:pPr>
        <w:shd w:val="clear" w:color="auto" w:fill="FFFFFF"/>
        <w:spacing w:line="322" w:lineRule="exact"/>
        <w:ind w:left="125"/>
        <w:rPr>
          <w:b/>
          <w:bCs/>
          <w:color w:val="000000"/>
          <w:spacing w:val="7"/>
          <w:sz w:val="27"/>
          <w:szCs w:val="27"/>
        </w:rPr>
      </w:pPr>
    </w:p>
    <w:p>
      <w:pPr>
        <w:shd w:val="clear" w:color="auto" w:fill="FFFFFF"/>
        <w:spacing w:line="322" w:lineRule="exact"/>
        <w:ind w:left="125"/>
      </w:pPr>
      <w:r>
        <w:rPr>
          <w:b/>
          <w:bCs/>
          <w:color w:val="000000"/>
          <w:spacing w:val="7"/>
          <w:sz w:val="27"/>
          <w:szCs w:val="27"/>
        </w:rPr>
        <w:t xml:space="preserve">АДМИНИСТРАЦИЯ </w:t>
      </w:r>
      <w:r>
        <w:rPr>
          <w:b/>
          <w:bCs/>
          <w:color w:val="000000"/>
          <w:spacing w:val="7"/>
          <w:sz w:val="27"/>
          <w:szCs w:val="27"/>
          <w:lang w:val="ru-RU"/>
        </w:rPr>
        <w:t>РОМАНОВСКОГО</w:t>
      </w:r>
      <w:r>
        <w:rPr>
          <w:b/>
          <w:bCs/>
          <w:color w:val="000000"/>
          <w:spacing w:val="7"/>
          <w:sz w:val="27"/>
          <w:szCs w:val="27"/>
        </w:rPr>
        <w:t xml:space="preserve"> СЕЛЬСКОГО ПОСЕЛЕНИЯ</w:t>
      </w:r>
    </w:p>
    <w:p>
      <w:pPr>
        <w:shd w:val="clear" w:color="auto" w:fill="FFFFFF"/>
        <w:spacing w:line="322" w:lineRule="exact"/>
        <w:ind w:right="19"/>
        <w:jc w:val="center"/>
      </w:pPr>
      <w:r>
        <w:rPr>
          <w:b/>
          <w:bCs/>
          <w:color w:val="000000"/>
          <w:spacing w:val="6"/>
          <w:sz w:val="27"/>
          <w:szCs w:val="27"/>
        </w:rPr>
        <w:t>ДУБОВСКОГО РАЙОНА</w:t>
      </w:r>
    </w:p>
    <w:p>
      <w:pPr>
        <w:jc w:val="center"/>
        <w:rPr>
          <w:b/>
          <w:sz w:val="28"/>
          <w:szCs w:val="28"/>
        </w:rPr>
      </w:pP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>
      <w:pPr>
        <w:jc w:val="center"/>
        <w:rPr>
          <w:b/>
          <w:sz w:val="16"/>
          <w:szCs w:val="16"/>
        </w:rPr>
      </w:pPr>
    </w:p>
    <w:p>
      <w:pPr>
        <w:jc w:val="center"/>
        <w:rPr>
          <w:rFonts w:hint="default"/>
          <w:sz w:val="28"/>
          <w:szCs w:val="28"/>
          <w:lang w:val="ru-RU"/>
        </w:rPr>
      </w:pPr>
      <w:r>
        <w:rPr>
          <w:sz w:val="28"/>
          <w:szCs w:val="28"/>
        </w:rPr>
        <w:t xml:space="preserve">от </w:t>
      </w:r>
      <w:r>
        <w:rPr>
          <w:rFonts w:hint="default"/>
          <w:sz w:val="28"/>
          <w:szCs w:val="28"/>
          <w:lang w:val="ru-RU"/>
        </w:rPr>
        <w:t>12</w:t>
      </w:r>
      <w:r>
        <w:rPr>
          <w:sz w:val="28"/>
          <w:szCs w:val="28"/>
        </w:rPr>
        <w:t xml:space="preserve"> октября 2023 г.</w:t>
      </w:r>
      <w:r>
        <w:rPr>
          <w:rFonts w:hint="default"/>
          <w:sz w:val="28"/>
          <w:szCs w:val="28"/>
          <w:lang w:val="ru-RU"/>
        </w:rPr>
        <w:t xml:space="preserve">                                                                                       </w:t>
      </w:r>
      <w:r>
        <w:rPr>
          <w:sz w:val="28"/>
          <w:szCs w:val="28"/>
        </w:rPr>
        <w:t xml:space="preserve">  № </w:t>
      </w:r>
      <w:r>
        <w:rPr>
          <w:rFonts w:hint="default"/>
          <w:sz w:val="28"/>
          <w:szCs w:val="28"/>
          <w:lang w:val="ru-RU"/>
        </w:rPr>
        <w:t>89</w:t>
      </w:r>
    </w:p>
    <w:p>
      <w:pPr>
        <w:jc w:val="center"/>
        <w:rPr>
          <w:rFonts w:hint="default"/>
          <w:sz w:val="28"/>
          <w:szCs w:val="28"/>
          <w:lang w:val="ru-RU"/>
        </w:rPr>
      </w:pPr>
      <w:r>
        <w:rPr>
          <w:sz w:val="28"/>
          <w:szCs w:val="28"/>
        </w:rPr>
        <w:t xml:space="preserve">  х. </w:t>
      </w:r>
      <w:r>
        <w:rPr>
          <w:sz w:val="28"/>
          <w:szCs w:val="28"/>
          <w:lang w:val="ru-RU"/>
        </w:rPr>
        <w:t>Романов</w:t>
      </w:r>
    </w:p>
    <w:p>
      <w:pPr>
        <w:shd w:val="clear" w:color="auto" w:fill="FFFFFF"/>
        <w:spacing w:before="312" w:line="326" w:lineRule="exact"/>
        <w:ind w:left="1339" w:right="998" w:hanging="269"/>
        <w:jc w:val="center"/>
        <w:rPr>
          <w:rFonts w:hint="default"/>
          <w:b/>
          <w:color w:val="000000"/>
          <w:spacing w:val="-2"/>
          <w:sz w:val="28"/>
          <w:szCs w:val="28"/>
          <w:lang w:val="ru-RU"/>
        </w:rPr>
      </w:pPr>
      <w:r>
        <w:rPr>
          <w:color w:val="000000"/>
          <w:spacing w:val="-2"/>
          <w:sz w:val="28"/>
          <w:szCs w:val="28"/>
        </w:rPr>
        <w:t xml:space="preserve">   </w:t>
      </w:r>
      <w:r>
        <w:rPr>
          <w:b/>
          <w:color w:val="000000"/>
          <w:spacing w:val="-2"/>
          <w:sz w:val="28"/>
          <w:szCs w:val="28"/>
        </w:rPr>
        <w:t xml:space="preserve">Об изменении адреса </w:t>
      </w:r>
      <w:r>
        <w:rPr>
          <w:b/>
          <w:color w:val="000000"/>
          <w:spacing w:val="-2"/>
          <w:sz w:val="28"/>
          <w:szCs w:val="28"/>
          <w:lang w:val="ru-RU"/>
        </w:rPr>
        <w:t>земельному</w:t>
      </w:r>
      <w:r>
        <w:rPr>
          <w:rFonts w:hint="default"/>
          <w:b/>
          <w:color w:val="000000"/>
          <w:spacing w:val="-2"/>
          <w:sz w:val="28"/>
          <w:szCs w:val="28"/>
          <w:lang w:val="ru-RU"/>
        </w:rPr>
        <w:t xml:space="preserve"> участку по                                    ул. Молодежная</w:t>
      </w:r>
    </w:p>
    <w:p>
      <w:pPr>
        <w:spacing w:line="276" w:lineRule="auto"/>
        <w:ind w:firstLine="709"/>
        <w:jc w:val="both"/>
        <w:rPr>
          <w:sz w:val="28"/>
        </w:rPr>
      </w:pPr>
      <w:bookmarkStart w:id="0" w:name="_GoBack"/>
      <w:bookmarkEnd w:id="0"/>
      <w:r>
        <w:rPr>
          <w:color w:val="000000"/>
          <w:spacing w:val="5"/>
          <w:sz w:val="28"/>
          <w:szCs w:val="28"/>
        </w:rPr>
        <w:t xml:space="preserve">В целях упорядочивания адресного хозяйства, руководствуясь ст. 14 </w:t>
      </w:r>
      <w:r>
        <w:rPr>
          <w:color w:val="000000"/>
          <w:spacing w:val="-1"/>
          <w:sz w:val="28"/>
          <w:szCs w:val="28"/>
        </w:rPr>
        <w:t>п.21 Федерального закона №131-ФЗ от 06.10.2003г «Об общих принципах организации местного самоуправления»,</w:t>
      </w:r>
      <w:r>
        <w:rPr>
          <w:rFonts w:hint="default"/>
          <w:color w:val="000000"/>
          <w:spacing w:val="-1"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 xml:space="preserve">Постановлением  Главы  Администрации </w:t>
      </w:r>
      <w:r>
        <w:rPr>
          <w:sz w:val="28"/>
          <w:szCs w:val="28"/>
          <w:lang w:val="ru-RU"/>
        </w:rPr>
        <w:t>Романовского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ru-RU"/>
        </w:rPr>
        <w:t>сельского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 xml:space="preserve">поселения от </w:t>
      </w:r>
      <w:r>
        <w:rPr>
          <w:rFonts w:hint="default"/>
          <w:sz w:val="28"/>
          <w:szCs w:val="28"/>
          <w:lang w:val="ru-RU"/>
        </w:rPr>
        <w:t>15</w:t>
      </w:r>
      <w:r>
        <w:rPr>
          <w:sz w:val="28"/>
          <w:szCs w:val="28"/>
        </w:rPr>
        <w:t>.</w:t>
      </w:r>
      <w:r>
        <w:rPr>
          <w:rFonts w:hint="default"/>
          <w:sz w:val="28"/>
          <w:szCs w:val="28"/>
          <w:lang w:val="ru-RU"/>
        </w:rPr>
        <w:t>12</w:t>
      </w:r>
      <w:r>
        <w:rPr>
          <w:sz w:val="28"/>
          <w:szCs w:val="28"/>
        </w:rPr>
        <w:t>.201</w:t>
      </w:r>
      <w:r>
        <w:rPr>
          <w:rFonts w:hint="default"/>
          <w:sz w:val="28"/>
          <w:szCs w:val="28"/>
          <w:lang w:val="ru-RU"/>
        </w:rPr>
        <w:t xml:space="preserve">5 </w:t>
      </w:r>
      <w:r>
        <w:rPr>
          <w:sz w:val="28"/>
          <w:szCs w:val="28"/>
        </w:rPr>
        <w:t>г № 1</w:t>
      </w:r>
      <w:r>
        <w:rPr>
          <w:rFonts w:hint="default"/>
          <w:sz w:val="28"/>
          <w:szCs w:val="28"/>
          <w:lang w:val="ru-RU"/>
        </w:rPr>
        <w:t>47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ru-RU"/>
        </w:rPr>
        <w:t>Об</w:t>
      </w:r>
      <w:r>
        <w:rPr>
          <w:rFonts w:hint="default"/>
          <w:sz w:val="28"/>
          <w:szCs w:val="28"/>
          <w:lang w:val="ru-RU"/>
        </w:rPr>
        <w:t xml:space="preserve"> утверждении Административного регламента предоставления муниципальной услуги </w:t>
      </w:r>
      <w:r>
        <w:rPr>
          <w:sz w:val="28"/>
          <w:szCs w:val="28"/>
        </w:rPr>
        <w:t>«</w:t>
      </w:r>
      <w:r>
        <w:rPr>
          <w:sz w:val="28"/>
          <w:szCs w:val="28"/>
        </w:rPr>
        <w:t>Присвоение, изменение и аннулирование адреса объекта адресации</w:t>
      </w:r>
      <w:r>
        <w:rPr>
          <w:szCs w:val="28"/>
        </w:rPr>
        <w:t>»</w:t>
      </w:r>
      <w:r>
        <w:rPr>
          <w:sz w:val="28"/>
          <w:szCs w:val="28"/>
        </w:rPr>
        <w:t xml:space="preserve">» </w:t>
      </w:r>
      <w:r>
        <w:rPr>
          <w:color w:val="000000"/>
          <w:spacing w:val="2"/>
          <w:sz w:val="28"/>
          <w:szCs w:val="28"/>
        </w:rPr>
        <w:t xml:space="preserve">Администрация </w:t>
      </w:r>
      <w:r>
        <w:rPr>
          <w:color w:val="000000"/>
          <w:spacing w:val="2"/>
          <w:sz w:val="28"/>
          <w:szCs w:val="28"/>
          <w:lang w:val="ru-RU"/>
        </w:rPr>
        <w:t>Романовского</w:t>
      </w:r>
      <w:r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сельского поселения, </w:t>
      </w:r>
      <w:r>
        <w:rPr>
          <w:b/>
          <w:spacing w:val="24"/>
          <w:sz w:val="28"/>
        </w:rPr>
        <w:t>постановляет</w:t>
      </w:r>
      <w:r>
        <w:rPr>
          <w:b/>
          <w:sz w:val="28"/>
        </w:rPr>
        <w:t>:</w:t>
      </w:r>
    </w:p>
    <w:p>
      <w:pPr>
        <w:shd w:val="clear" w:color="auto" w:fill="FFFFFF"/>
        <w:ind w:right="5" w:firstLine="562"/>
        <w:jc w:val="both"/>
      </w:pPr>
    </w:p>
    <w:p>
      <w:pPr>
        <w:pStyle w:val="4"/>
        <w:numPr>
          <w:ilvl w:val="0"/>
          <w:numId w:val="1"/>
        </w:numPr>
        <w:shd w:val="clear" w:color="auto" w:fill="FFFFFF"/>
        <w:tabs>
          <w:tab w:val="left" w:pos="0"/>
          <w:tab w:val="clear" w:pos="312"/>
        </w:tabs>
        <w:ind w:left="360" w:leftChars="0" w:firstLine="140" w:firstLineChars="50"/>
        <w:jc w:val="both"/>
        <w:rPr>
          <w:rFonts w:hint="default"/>
          <w:color w:val="000000"/>
          <w:spacing w:val="-2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>Изменить</w:t>
      </w:r>
      <w:r>
        <w:rPr>
          <w:rFonts w:hint="default"/>
          <w:color w:val="000000"/>
          <w:sz w:val="28"/>
          <w:szCs w:val="28"/>
          <w:lang w:val="ru-RU"/>
        </w:rPr>
        <w:t xml:space="preserve"> адрес </w:t>
      </w:r>
      <w:r>
        <w:rPr>
          <w:color w:val="000000"/>
          <w:sz w:val="28"/>
          <w:szCs w:val="28"/>
        </w:rPr>
        <w:t>земельному участку</w:t>
      </w:r>
      <w:r>
        <w:rPr>
          <w:rFonts w:hint="default"/>
          <w:color w:val="000000"/>
          <w:sz w:val="28"/>
          <w:szCs w:val="28"/>
          <w:lang w:val="ru-RU"/>
        </w:rPr>
        <w:t xml:space="preserve"> </w:t>
      </w:r>
      <w:r>
        <w:rPr>
          <w:color w:val="000000"/>
          <w:sz w:val="28"/>
          <w:szCs w:val="28"/>
          <w:lang w:val="ru-RU"/>
        </w:rPr>
        <w:t>с</w:t>
      </w:r>
      <w:r>
        <w:rPr>
          <w:rFonts w:hint="default"/>
          <w:color w:val="000000"/>
          <w:sz w:val="28"/>
          <w:szCs w:val="28"/>
          <w:lang w:val="ru-RU"/>
        </w:rPr>
        <w:t xml:space="preserve"> </w:t>
      </w:r>
      <w:r>
        <w:rPr>
          <w:color w:val="000000"/>
          <w:sz w:val="28"/>
          <w:szCs w:val="28"/>
        </w:rPr>
        <w:t>кадастровы</w:t>
      </w:r>
      <w:r>
        <w:rPr>
          <w:color w:val="000000"/>
          <w:sz w:val="28"/>
          <w:szCs w:val="28"/>
          <w:lang w:val="ru-RU"/>
        </w:rPr>
        <w:t>м</w:t>
      </w:r>
      <w:r>
        <w:rPr>
          <w:color w:val="000000"/>
          <w:sz w:val="28"/>
          <w:szCs w:val="28"/>
        </w:rPr>
        <w:t xml:space="preserve"> номер</w:t>
      </w:r>
      <w:r>
        <w:rPr>
          <w:color w:val="000000"/>
          <w:sz w:val="28"/>
          <w:szCs w:val="28"/>
          <w:lang w:val="ru-RU"/>
        </w:rPr>
        <w:t>ом</w:t>
      </w:r>
      <w:r>
        <w:rPr>
          <w:color w:val="000000"/>
          <w:sz w:val="28"/>
          <w:szCs w:val="28"/>
        </w:rPr>
        <w:t xml:space="preserve"> 61:09:00</w:t>
      </w:r>
      <w:r>
        <w:rPr>
          <w:rFonts w:hint="default"/>
          <w:color w:val="000000"/>
          <w:sz w:val="28"/>
          <w:szCs w:val="28"/>
          <w:lang w:val="ru-RU"/>
        </w:rPr>
        <w:t>1</w:t>
      </w:r>
      <w:r>
        <w:rPr>
          <w:color w:val="000000"/>
          <w:sz w:val="28"/>
          <w:szCs w:val="28"/>
        </w:rPr>
        <w:t>0101:</w:t>
      </w:r>
      <w:r>
        <w:rPr>
          <w:rFonts w:hint="default"/>
          <w:color w:val="000000"/>
          <w:sz w:val="28"/>
          <w:szCs w:val="28"/>
          <w:lang w:val="ru-RU"/>
        </w:rPr>
        <w:t>1195, Ростовская область, Дубовский р-н, х. Романов, ул. Гашунская, 26 а</w:t>
      </w:r>
      <w:r>
        <w:rPr>
          <w:color w:val="000000"/>
          <w:sz w:val="28"/>
          <w:szCs w:val="28"/>
        </w:rPr>
        <w:t xml:space="preserve"> , категория земель: </w:t>
      </w:r>
      <w:r>
        <w:rPr>
          <w:color w:val="000000"/>
          <w:sz w:val="28"/>
          <w:szCs w:val="28"/>
          <w:lang w:val="ru-RU"/>
        </w:rPr>
        <w:t>з</w:t>
      </w:r>
      <w:r>
        <w:rPr>
          <w:color w:val="000000"/>
          <w:sz w:val="28"/>
          <w:szCs w:val="28"/>
        </w:rPr>
        <w:t>емли населенных пунктов -</w:t>
      </w:r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r>
        <w:rPr>
          <w:rFonts w:ascii="Arial"/>
          <w:color w:val="000000" w:themeColor="text1"/>
          <w:sz w:val="28"/>
          <w:szCs w:val="28"/>
          <w:shd w:val="clear" w:color="auto" w:fill="FFFFFF"/>
          <w:lang w:val="ru-RU"/>
        </w:rPr>
        <w:t>д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ля </w:t>
      </w:r>
      <w:r>
        <w:rPr>
          <w:color w:val="000000" w:themeColor="text1"/>
          <w:sz w:val="28"/>
          <w:szCs w:val="28"/>
          <w:shd w:val="clear" w:color="auto" w:fill="FFFFFF"/>
          <w:lang w:val="ru-RU"/>
        </w:rPr>
        <w:t>размещения</w:t>
      </w:r>
      <w:r>
        <w:rPr>
          <w:rFonts w:hint="default"/>
          <w:color w:val="000000" w:themeColor="text1"/>
          <w:sz w:val="28"/>
          <w:szCs w:val="28"/>
          <w:shd w:val="clear" w:color="auto" w:fill="FFFFFF"/>
          <w:lang w:val="ru-RU"/>
        </w:rPr>
        <w:t xml:space="preserve"> магазина</w:t>
      </w:r>
      <w:r>
        <w:rPr>
          <w:color w:val="000000" w:themeColor="text1"/>
          <w:sz w:val="28"/>
          <w:szCs w:val="28"/>
          <w:shd w:val="clear" w:color="auto" w:fill="FFFFFF"/>
        </w:rPr>
        <w:t>,</w:t>
      </w:r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изменить на  адрес: </w:t>
      </w:r>
      <w:r>
        <w:rPr>
          <w:color w:val="000000"/>
          <w:sz w:val="28"/>
          <w:szCs w:val="28"/>
          <w:lang w:val="ru-RU"/>
        </w:rPr>
        <w:t>Ростовская</w:t>
      </w:r>
      <w:r>
        <w:rPr>
          <w:rFonts w:hint="default"/>
          <w:color w:val="000000"/>
          <w:sz w:val="28"/>
          <w:szCs w:val="28"/>
          <w:lang w:val="ru-RU"/>
        </w:rPr>
        <w:t xml:space="preserve"> область</w:t>
      </w:r>
      <w:r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  <w:lang w:val="ru-RU"/>
        </w:rPr>
        <w:t>Дубовский</w:t>
      </w:r>
      <w:r>
        <w:rPr>
          <w:rFonts w:hint="default"/>
          <w:color w:val="000000"/>
          <w:sz w:val="28"/>
          <w:szCs w:val="28"/>
          <w:lang w:val="ru-RU"/>
        </w:rPr>
        <w:t xml:space="preserve"> район</w:t>
      </w:r>
      <w:r>
        <w:rPr>
          <w:color w:val="000000"/>
          <w:sz w:val="28"/>
          <w:szCs w:val="28"/>
        </w:rPr>
        <w:t xml:space="preserve">, хутор </w:t>
      </w:r>
      <w:r>
        <w:rPr>
          <w:color w:val="000000"/>
          <w:sz w:val="28"/>
          <w:szCs w:val="28"/>
          <w:lang w:val="ru-RU"/>
        </w:rPr>
        <w:t>Романов</w:t>
      </w:r>
      <w:r>
        <w:rPr>
          <w:color w:val="000000"/>
          <w:sz w:val="28"/>
          <w:szCs w:val="28"/>
        </w:rPr>
        <w:t xml:space="preserve">, улица </w:t>
      </w:r>
      <w:r>
        <w:rPr>
          <w:color w:val="000000"/>
          <w:spacing w:val="-2"/>
          <w:sz w:val="28"/>
          <w:szCs w:val="28"/>
          <w:lang w:val="ru-RU"/>
        </w:rPr>
        <w:t>Молодежная</w:t>
      </w:r>
      <w:r>
        <w:rPr>
          <w:rFonts w:hint="default"/>
          <w:color w:val="000000"/>
          <w:spacing w:val="-2"/>
          <w:sz w:val="28"/>
          <w:szCs w:val="28"/>
          <w:lang w:val="ru-RU"/>
        </w:rPr>
        <w:t>, 26 А.</w:t>
      </w:r>
    </w:p>
    <w:p>
      <w:pPr>
        <w:pStyle w:val="4"/>
        <w:numPr>
          <w:ilvl w:val="0"/>
          <w:numId w:val="1"/>
        </w:numPr>
        <w:shd w:val="clear" w:color="auto" w:fill="FFFFFF"/>
        <w:tabs>
          <w:tab w:val="left" w:pos="0"/>
          <w:tab w:val="clear" w:pos="312"/>
        </w:tabs>
        <w:ind w:left="360" w:leftChars="0" w:firstLine="140" w:firstLineChars="50"/>
        <w:jc w:val="both"/>
        <w:rPr>
          <w:rFonts w:hint="default"/>
          <w:sz w:val="28"/>
          <w:szCs w:val="28"/>
          <w:lang w:val="ru-RU"/>
        </w:rPr>
      </w:pP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lang w:val="ru-RU"/>
        </w:rPr>
        <w:t>П</w:t>
      </w:r>
      <w:r>
        <w:rPr>
          <w:color w:val="000000"/>
          <w:sz w:val="28"/>
          <w:szCs w:val="28"/>
        </w:rPr>
        <w:t>роизвести регистрацию объект</w:t>
      </w:r>
      <w:r>
        <w:rPr>
          <w:color w:val="000000"/>
          <w:sz w:val="28"/>
          <w:szCs w:val="28"/>
          <w:lang w:val="ru-RU"/>
        </w:rPr>
        <w:t>а</w:t>
      </w:r>
      <w:r>
        <w:rPr>
          <w:rFonts w:hint="default"/>
          <w:color w:val="000000"/>
          <w:sz w:val="28"/>
          <w:szCs w:val="28"/>
          <w:lang w:val="ru-RU"/>
        </w:rPr>
        <w:t xml:space="preserve"> </w:t>
      </w:r>
      <w:r>
        <w:rPr>
          <w:color w:val="000000"/>
          <w:sz w:val="28"/>
          <w:szCs w:val="28"/>
        </w:rPr>
        <w:t>земельн</w:t>
      </w:r>
      <w:r>
        <w:rPr>
          <w:color w:val="000000"/>
          <w:sz w:val="28"/>
          <w:szCs w:val="28"/>
          <w:lang w:val="ru-RU"/>
        </w:rPr>
        <w:t>ого</w:t>
      </w:r>
      <w:r>
        <w:rPr>
          <w:color w:val="000000"/>
          <w:sz w:val="28"/>
          <w:szCs w:val="28"/>
        </w:rPr>
        <w:t xml:space="preserve"> участк</w:t>
      </w:r>
      <w:r>
        <w:rPr>
          <w:color w:val="000000"/>
          <w:sz w:val="28"/>
          <w:szCs w:val="28"/>
          <w:lang w:val="ru-RU"/>
        </w:rPr>
        <w:t>а</w:t>
      </w:r>
      <w:r>
        <w:rPr>
          <w:color w:val="000000"/>
          <w:sz w:val="28"/>
          <w:szCs w:val="28"/>
        </w:rPr>
        <w:t xml:space="preserve"> по измененн</w:t>
      </w:r>
      <w:r>
        <w:rPr>
          <w:color w:val="000000"/>
          <w:sz w:val="28"/>
          <w:szCs w:val="28"/>
          <w:lang w:val="ru-RU"/>
        </w:rPr>
        <w:t>ому</w:t>
      </w:r>
      <w:r>
        <w:rPr>
          <w:color w:val="000000"/>
          <w:sz w:val="28"/>
          <w:szCs w:val="28"/>
        </w:rPr>
        <w:t xml:space="preserve"> адрес</w:t>
      </w:r>
      <w:r>
        <w:rPr>
          <w:color w:val="000000"/>
          <w:sz w:val="28"/>
          <w:szCs w:val="28"/>
          <w:lang w:val="ru-RU"/>
        </w:rPr>
        <w:t>у</w:t>
      </w:r>
      <w:r>
        <w:rPr>
          <w:color w:val="000000"/>
          <w:sz w:val="28"/>
          <w:szCs w:val="28"/>
        </w:rPr>
        <w:t xml:space="preserve"> в Дубовском отделе управления Федеральной службы государственной регистрации кадастра и картографии по Ростовской области</w:t>
      </w:r>
      <w:r>
        <w:rPr>
          <w:rFonts w:hint="default"/>
          <w:color w:val="000000"/>
          <w:sz w:val="28"/>
          <w:szCs w:val="28"/>
          <w:lang w:val="ru-RU"/>
        </w:rPr>
        <w:t>.</w:t>
      </w:r>
    </w:p>
    <w:p>
      <w:pPr>
        <w:shd w:val="clear" w:color="auto" w:fill="FFFFFF"/>
        <w:spacing w:before="326"/>
        <w:ind w:firstLine="710"/>
        <w:jc w:val="both"/>
        <w:rPr>
          <w:color w:val="000000"/>
          <w:sz w:val="28"/>
          <w:szCs w:val="28"/>
        </w:rPr>
      </w:pPr>
      <w:r>
        <w:rPr>
          <w:rFonts w:hint="default"/>
          <w:color w:val="000000"/>
          <w:sz w:val="28"/>
          <w:szCs w:val="28"/>
          <w:lang w:val="ru-RU"/>
        </w:rPr>
        <w:t>3</w:t>
      </w:r>
      <w:r>
        <w:rPr>
          <w:color w:val="000000"/>
          <w:sz w:val="28"/>
          <w:szCs w:val="28"/>
        </w:rPr>
        <w:t>.Контроль над исполнением данного  постановления оставляю за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собой.</w:t>
      </w:r>
    </w:p>
    <w:p>
      <w:pPr>
        <w:shd w:val="clear" w:color="auto" w:fill="FFFFFF"/>
        <w:spacing w:before="326"/>
        <w:rPr>
          <w:rFonts w:hint="default"/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</w:rPr>
        <w:t xml:space="preserve">Глава   Администрации                                                                                                                 </w:t>
      </w:r>
      <w:r>
        <w:rPr>
          <w:color w:val="000000"/>
          <w:sz w:val="28"/>
          <w:szCs w:val="28"/>
          <w:lang w:val="ru-RU"/>
        </w:rPr>
        <w:t>Романовского</w:t>
      </w:r>
      <w:r>
        <w:rPr>
          <w:color w:val="000000"/>
          <w:sz w:val="28"/>
          <w:szCs w:val="28"/>
        </w:rPr>
        <w:t xml:space="preserve"> сельского поселения                                     С.</w:t>
      </w:r>
      <w:r>
        <w:rPr>
          <w:color w:val="000000"/>
          <w:sz w:val="28"/>
          <w:szCs w:val="28"/>
          <w:lang w:val="ru-RU"/>
        </w:rPr>
        <w:t>В</w:t>
      </w:r>
      <w:r>
        <w:rPr>
          <w:rFonts w:hint="default"/>
          <w:color w:val="000000"/>
          <w:sz w:val="28"/>
          <w:szCs w:val="28"/>
          <w:lang w:val="ru-RU"/>
        </w:rPr>
        <w:t>.Яцкий</w:t>
      </w:r>
    </w:p>
    <w:p>
      <w:pPr>
        <w:shd w:val="clear" w:color="auto" w:fill="FFFFFF"/>
        <w:spacing w:before="326"/>
        <w:rPr>
          <w:color w:val="000000"/>
          <w:sz w:val="28"/>
          <w:szCs w:val="28"/>
        </w:rPr>
      </w:pPr>
    </w:p>
    <w:p>
      <w:pPr>
        <w:shd w:val="clear" w:color="auto" w:fill="FFFFFF"/>
        <w:spacing w:before="326"/>
        <w:rPr>
          <w:color w:val="000000"/>
          <w:sz w:val="28"/>
          <w:szCs w:val="28"/>
        </w:rPr>
      </w:pPr>
    </w:p>
    <w:p>
      <w:pPr>
        <w:shd w:val="clear" w:color="auto" w:fill="FFFFFF"/>
        <w:spacing w:before="326"/>
        <w:rPr>
          <w:color w:val="000000"/>
          <w:sz w:val="28"/>
          <w:szCs w:val="28"/>
        </w:rPr>
      </w:pPr>
    </w:p>
    <w:p>
      <w:pPr>
        <w:framePr w:h="326" w:hRule="exact" w:hSpace="38" w:vSpace="58" w:wrap="notBeside" w:vAnchor="text" w:hAnchor="margin" w:x="6006" w:y="999"/>
        <w:shd w:val="clear" w:color="auto" w:fill="FFFFFF"/>
      </w:pPr>
    </w:p>
    <w:p>
      <w:pPr>
        <w:shd w:val="clear" w:color="auto" w:fill="FFFFFF"/>
      </w:pPr>
    </w:p>
    <w:p>
      <w:pPr>
        <w:shd w:val="clear" w:color="auto" w:fill="FFFFFF"/>
        <w:ind w:left="3994"/>
      </w:pPr>
    </w:p>
    <w:p>
      <w:pPr>
        <w:shd w:val="clear" w:color="auto" w:fill="FFFFFF"/>
      </w:pPr>
    </w:p>
    <w:p>
      <w:pPr>
        <w:framePr w:h="355" w:hRule="exact" w:hSpace="38" w:vSpace="58" w:wrap="auto" w:vAnchor="text" w:hAnchor="text" w:x="2996" w:y="3889"/>
        <w:shd w:val="clear" w:color="auto" w:fill="FFFFFF"/>
      </w:pPr>
    </w:p>
    <w:p>
      <w:pPr>
        <w:framePr w:h="643" w:hSpace="38" w:vSpace="58" w:wrap="auto" w:vAnchor="text" w:hAnchor="text" w:x="2996" w:y="3611"/>
        <w:rPr>
          <w:sz w:val="24"/>
          <w:szCs w:val="24"/>
        </w:rPr>
      </w:pPr>
    </w:p>
    <w:p>
      <w:pPr>
        <w:shd w:val="clear" w:color="auto" w:fill="FFFFFF"/>
        <w:ind w:left="2918"/>
      </w:pPr>
    </w:p>
    <w:sectPr>
      <w:pgSz w:w="11909" w:h="16834"/>
      <w:pgMar w:top="1134" w:right="851" w:bottom="1134" w:left="1418" w:header="720" w:footer="720" w:gutter="0"/>
      <w:cols w:space="6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2394CEF"/>
    <w:multiLevelType w:val="singleLevel"/>
    <w:tmpl w:val="52394CEF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embedSystemFonts/>
  <w:bordersDoNotSurroundHeader w:val="1"/>
  <w:bordersDoNotSurroundFooter w:val="1"/>
  <w:documentProtection w:enforcement="0"/>
  <w:defaultTabStop w:val="720"/>
  <w:drawingGridHorizontalSpacing w:val="120"/>
  <w:drawingGridVerticalSpacing w:val="120"/>
  <w:displayHorizontalDrawingGridEvery w:val="0"/>
  <w:displayVerticalDrawingGridEvery w:val="3"/>
  <w:doNotUseMarginsForDrawingGridOrigin w:val="1"/>
  <w:drawingGridHorizontalOrigin w:val="1800"/>
  <w:drawingGridVerticalOrigin w:val="1440"/>
  <w:doNotShadeFormData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717493"/>
    <w:rsid w:val="000C29B6"/>
    <w:rsid w:val="001D4437"/>
    <w:rsid w:val="0027390F"/>
    <w:rsid w:val="00283AE1"/>
    <w:rsid w:val="002921F7"/>
    <w:rsid w:val="0030559F"/>
    <w:rsid w:val="00313220"/>
    <w:rsid w:val="0033476C"/>
    <w:rsid w:val="00350E49"/>
    <w:rsid w:val="0039473B"/>
    <w:rsid w:val="005202C1"/>
    <w:rsid w:val="005B7BD5"/>
    <w:rsid w:val="00636C86"/>
    <w:rsid w:val="0070287E"/>
    <w:rsid w:val="00717493"/>
    <w:rsid w:val="007B44BA"/>
    <w:rsid w:val="008107BB"/>
    <w:rsid w:val="00894B5C"/>
    <w:rsid w:val="008A379D"/>
    <w:rsid w:val="008B4DBC"/>
    <w:rsid w:val="008C5D51"/>
    <w:rsid w:val="009B6D91"/>
    <w:rsid w:val="00A8525C"/>
    <w:rsid w:val="00AC52ED"/>
    <w:rsid w:val="00C56DF8"/>
    <w:rsid w:val="00D106D0"/>
    <w:rsid w:val="00D1367A"/>
    <w:rsid w:val="00DB08CF"/>
    <w:rsid w:val="00F3519D"/>
    <w:rsid w:val="00F82C9F"/>
    <w:rsid w:val="00F93880"/>
    <w:rsid w:val="00FC01C2"/>
    <w:rsid w:val="70EB5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Times New Roman" w:cs="Times New Roman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507</Words>
  <Characters>2890</Characters>
  <Lines>24</Lines>
  <Paragraphs>6</Paragraphs>
  <TotalTime>14</TotalTime>
  <ScaleCrop>false</ScaleCrop>
  <LinksUpToDate>false</LinksUpToDate>
  <CharactersWithSpaces>3391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2023-11-01T05:51:00Z</dcterms:created>
  <dc:creator>Тиняева</dc:creator>
  <cp:lastModifiedBy>User</cp:lastModifiedBy>
  <cp:lastPrinted>2023-11-10T12:56:36Z</cp:lastPrinted>
  <dcterms:modified xsi:type="dcterms:W3CDTF">2023-11-10T13:02:26Z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F18C4FB81C964BF59EB709A86605CBB6</vt:lpwstr>
  </property>
</Properties>
</file>