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64" w:rsidRPr="007B63BF" w:rsidRDefault="00F72364" w:rsidP="00F723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72364" w:rsidRPr="007B63BF" w:rsidRDefault="00F72364" w:rsidP="00F723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 по межнациональным отношениям</w:t>
      </w:r>
    </w:p>
    <w:p w:rsidR="00F72364" w:rsidRPr="007B63BF" w:rsidRDefault="00F72364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64" w:rsidRPr="007B63BF" w:rsidRDefault="006D427E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№ 2                        х. Романов</w:t>
      </w:r>
    </w:p>
    <w:p w:rsidR="00F72364" w:rsidRPr="007B63BF" w:rsidRDefault="00F72364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Яцкий С.</w:t>
      </w:r>
      <w:proofErr w:type="gramStart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- глава 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Романовского сельского поселения </w:t>
      </w:r>
    </w:p>
    <w:p w:rsidR="00F72364" w:rsidRPr="007B63BF" w:rsidRDefault="00F72364" w:rsidP="00F723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Р.В –  секретарь </w:t>
      </w:r>
      <w:r w:rsidR="0010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proofErr w:type="gramStart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Романовского сельского поселения.</w:t>
      </w:r>
    </w:p>
    <w:p w:rsidR="00F72364" w:rsidRPr="007B63BF" w:rsidRDefault="00F72364" w:rsidP="00F7236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7 человек</w:t>
      </w:r>
      <w:r w:rsidRPr="007B63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2364" w:rsidRPr="00A83CEB" w:rsidRDefault="00F72364" w:rsidP="00F723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D427E" w:rsidRDefault="006D427E" w:rsidP="00F723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администрации Романовского сельского поселения по гармонизации межнациональных отношений.</w:t>
      </w:r>
    </w:p>
    <w:p w:rsidR="00F72364" w:rsidRPr="007B63BF" w:rsidRDefault="00F72364" w:rsidP="00F7236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работы 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терроризма и экстремизма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постановка задач на 201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D427E" w:rsidRDefault="00A83CEB" w:rsidP="006D427E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72364"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Яцкого</w:t>
      </w:r>
      <w:proofErr w:type="spellEnd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2364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D427E" w:rsidRPr="006D427E">
        <w:t xml:space="preserve"> </w:t>
      </w:r>
      <w:proofErr w:type="gramStart"/>
      <w:r w:rsidR="006D427E" w:rsidRPr="006D42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427E" w:rsidRPr="006D427E">
        <w:rPr>
          <w:rFonts w:ascii="Times New Roman" w:hAnsi="Times New Roman" w:cs="Times New Roman"/>
          <w:sz w:val="24"/>
          <w:szCs w:val="24"/>
        </w:rPr>
        <w:t xml:space="preserve"> </w:t>
      </w:r>
      <w:r w:rsidR="006D427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D427E" w:rsidRPr="006D427E">
        <w:rPr>
          <w:rFonts w:ascii="Times New Roman" w:hAnsi="Times New Roman" w:cs="Times New Roman"/>
          <w:sz w:val="24"/>
          <w:szCs w:val="24"/>
        </w:rPr>
        <w:t xml:space="preserve"> се</w:t>
      </w:r>
      <w:r w:rsidR="006D427E">
        <w:rPr>
          <w:rFonts w:ascii="Times New Roman" w:hAnsi="Times New Roman" w:cs="Times New Roman"/>
          <w:sz w:val="24"/>
          <w:szCs w:val="24"/>
        </w:rPr>
        <w:t>льского поселения проживают 760</w:t>
      </w:r>
      <w:r w:rsidR="006D427E" w:rsidRPr="006D427E">
        <w:rPr>
          <w:rFonts w:ascii="Times New Roman" w:hAnsi="Times New Roman" w:cs="Times New Roman"/>
          <w:sz w:val="24"/>
          <w:szCs w:val="24"/>
        </w:rPr>
        <w:t xml:space="preserve"> человек.  Это </w:t>
      </w:r>
      <w:r w:rsidR="006D427E">
        <w:rPr>
          <w:rFonts w:ascii="Times New Roman" w:hAnsi="Times New Roman" w:cs="Times New Roman"/>
          <w:sz w:val="24"/>
          <w:szCs w:val="24"/>
        </w:rPr>
        <w:t>–</w:t>
      </w:r>
      <w:r w:rsidR="006D427E" w:rsidRPr="006D427E">
        <w:rPr>
          <w:rFonts w:ascii="Times New Roman" w:hAnsi="Times New Roman" w:cs="Times New Roman"/>
          <w:sz w:val="24"/>
          <w:szCs w:val="24"/>
        </w:rPr>
        <w:t xml:space="preserve"> </w:t>
      </w:r>
      <w:r w:rsidR="006D427E">
        <w:rPr>
          <w:rFonts w:ascii="Times New Roman" w:hAnsi="Times New Roman" w:cs="Times New Roman"/>
          <w:sz w:val="24"/>
          <w:szCs w:val="24"/>
        </w:rPr>
        <w:t>русские, чеченцы</w:t>
      </w:r>
      <w:r w:rsidR="006D427E" w:rsidRPr="006D427E">
        <w:rPr>
          <w:rFonts w:ascii="Times New Roman" w:hAnsi="Times New Roman" w:cs="Times New Roman"/>
          <w:sz w:val="24"/>
          <w:szCs w:val="24"/>
        </w:rPr>
        <w:t xml:space="preserve">, даргинцы, татары, </w:t>
      </w:r>
      <w:r w:rsidR="006D427E">
        <w:rPr>
          <w:rFonts w:ascii="Times New Roman" w:hAnsi="Times New Roman" w:cs="Times New Roman"/>
          <w:sz w:val="24"/>
          <w:szCs w:val="24"/>
        </w:rPr>
        <w:t xml:space="preserve"> осетины, </w:t>
      </w:r>
      <w:r w:rsidR="006D427E" w:rsidRPr="006D427E">
        <w:rPr>
          <w:rFonts w:ascii="Times New Roman" w:hAnsi="Times New Roman" w:cs="Times New Roman"/>
          <w:sz w:val="24"/>
          <w:szCs w:val="24"/>
        </w:rPr>
        <w:t xml:space="preserve"> украинцы, </w:t>
      </w:r>
      <w:r w:rsidR="006D427E">
        <w:rPr>
          <w:rFonts w:ascii="Times New Roman" w:hAnsi="Times New Roman" w:cs="Times New Roman"/>
          <w:sz w:val="24"/>
          <w:szCs w:val="24"/>
        </w:rPr>
        <w:t>и т.д.</w:t>
      </w:r>
      <w:r w:rsidR="006D427E" w:rsidRPr="006D427E">
        <w:rPr>
          <w:rFonts w:ascii="Times New Roman" w:hAnsi="Times New Roman" w:cs="Times New Roman"/>
          <w:sz w:val="24"/>
          <w:szCs w:val="24"/>
        </w:rPr>
        <w:t xml:space="preserve"> Из этого следует, что  сельское поселение является многонациональным, а значит игнорировать  проблемы обострения межнациональных отношений не допустимо. Во много стабильность межнациональных отношений зависит об организации работы на местах. Одним из важных направлений  в работе Администрации сельского поселения является воспитание толерантного сознания подрастающего поколения. В процессе такого общения  люди разных национальностей находят «общий язык», обмениваются действиями, поступками, мыслями, чувствами, переживаниями. </w:t>
      </w:r>
      <w:r w:rsidR="006D427E" w:rsidRPr="006D427E">
        <w:rPr>
          <w:rFonts w:ascii="Times New Roman" w:hAnsi="Times New Roman" w:cs="Times New Roman"/>
          <w:color w:val="000000"/>
          <w:sz w:val="24"/>
          <w:szCs w:val="24"/>
        </w:rPr>
        <w:t xml:space="preserve">На   территории </w:t>
      </w:r>
      <w:r w:rsidR="006D427E">
        <w:rPr>
          <w:rFonts w:ascii="Times New Roman" w:hAnsi="Times New Roman" w:cs="Times New Roman"/>
          <w:color w:val="000000"/>
          <w:sz w:val="24"/>
          <w:szCs w:val="24"/>
        </w:rPr>
        <w:t>Роман</w:t>
      </w:r>
      <w:r w:rsidR="006D427E" w:rsidRPr="006D427E">
        <w:rPr>
          <w:rFonts w:ascii="Times New Roman" w:hAnsi="Times New Roman" w:cs="Times New Roman"/>
          <w:color w:val="000000"/>
          <w:sz w:val="24"/>
          <w:szCs w:val="24"/>
        </w:rPr>
        <w:t>овского     сельского поселения, как показывает   мониторинг  состояния межэтнических отношений на сегодня можно утверждать, что в целом  обстановка остается благополучной. Мы   регулярно  анализируем  события, происходящие в сфере межэтнических отношений,  у нас тесная св</w:t>
      </w:r>
      <w:r w:rsidR="006D427E">
        <w:rPr>
          <w:rFonts w:ascii="Times New Roman" w:hAnsi="Times New Roman" w:cs="Times New Roman"/>
          <w:color w:val="000000"/>
          <w:sz w:val="24"/>
          <w:szCs w:val="24"/>
        </w:rPr>
        <w:t>язь  со всеми  представителями диаспор</w:t>
      </w:r>
      <w:r w:rsidR="006D427E" w:rsidRPr="006D427E">
        <w:rPr>
          <w:rFonts w:ascii="Times New Roman" w:hAnsi="Times New Roman" w:cs="Times New Roman"/>
          <w:color w:val="000000"/>
          <w:sz w:val="24"/>
          <w:szCs w:val="24"/>
        </w:rPr>
        <w:t xml:space="preserve">, с  образовательными учреждениями, учреждениями культуры, руководителями всех форм собственности. </w:t>
      </w:r>
      <w:r w:rsidR="006D427E" w:rsidRPr="006D427E">
        <w:rPr>
          <w:rFonts w:ascii="Times New Roman" w:hAnsi="Times New Roman" w:cs="Times New Roman"/>
          <w:sz w:val="24"/>
          <w:szCs w:val="24"/>
        </w:rPr>
        <w:t>На территории  сельского поселения регулярно проводятся сходы граждан,  на которых поднимается вопрос толерантности и терпимости по отношению к лицам не коренной национальности, сохранения межнационального согласия.</w:t>
      </w:r>
      <w:r w:rsidR="007B63BF" w:rsidRPr="007B6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7E" w:rsidRDefault="00F72364" w:rsidP="006D42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7B63BF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27E" w:rsidRPr="006D427E">
        <w:rPr>
          <w:rFonts w:ascii="Times New Roman" w:hAnsi="Times New Roman" w:cs="Times New Roman"/>
          <w:b/>
          <w:sz w:val="24"/>
          <w:szCs w:val="24"/>
        </w:rPr>
        <w:t>Рекомендовать:</w:t>
      </w:r>
      <w:r w:rsidR="006D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7E" w:rsidRDefault="006D427E" w:rsidP="006D42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D427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D427E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поселения, </w:t>
      </w:r>
      <w:r w:rsidRPr="006D427E">
        <w:rPr>
          <w:rFonts w:ascii="Times New Roman" w:hAnsi="Times New Roman" w:cs="Times New Roman"/>
          <w:b/>
          <w:bCs/>
          <w:sz w:val="24"/>
          <w:szCs w:val="24"/>
        </w:rPr>
        <w:t>совместно с учреждениями культуры и      образования:</w:t>
      </w:r>
      <w:r w:rsidRPr="006D4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27E">
        <w:rPr>
          <w:rFonts w:ascii="Times New Roman" w:hAnsi="Times New Roman" w:cs="Times New Roman"/>
          <w:sz w:val="24"/>
          <w:szCs w:val="24"/>
        </w:rPr>
        <w:t>активизировать работу по созданию и осуществлению совместных этнокультурных проектов, популяризации национальных игр и национальных видов спорта, проведению информационных, научно-познавательных, спортивно-игровых, культурно – массовых, художественно-творческих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постоянно</w:t>
      </w:r>
    </w:p>
    <w:p w:rsidR="006D427E" w:rsidRDefault="006D427E" w:rsidP="006D42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D427E" w:rsidRDefault="00F72364" w:rsidP="006D42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Ткачеву Р.В – необходимо составить и утвердить план работы на 201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предлагаем одобрить данный план.</w:t>
      </w:r>
    </w:p>
    <w:p w:rsidR="006D427E" w:rsidRDefault="00F72364" w:rsidP="006D42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план работы </w:t>
      </w:r>
      <w:r w:rsidR="0010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</w:t>
      </w:r>
    </w:p>
    <w:p w:rsidR="006D427E" w:rsidRDefault="006D427E" w:rsidP="006D42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D427E" w:rsidRDefault="00F72364" w:rsidP="006D42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6D427E">
        <w:rPr>
          <w:rFonts w:ascii="Times New Roman" w:hAnsi="Times New Roman" w:cs="Times New Roman"/>
          <w:sz w:val="24"/>
          <w:szCs w:val="24"/>
        </w:rPr>
        <w:t xml:space="preserve"> </w:t>
      </w:r>
      <w:r w:rsidR="00A83CEB" w:rsidRPr="006D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Секретарю комиссии </w:t>
      </w:r>
      <w:r w:rsidR="00276543" w:rsidRPr="006D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A83CEB" w:rsidRPr="006D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Ткачевой</w:t>
      </w:r>
      <w:proofErr w:type="spellEnd"/>
      <w:r w:rsidR="00A83CEB" w:rsidRPr="006D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Р.В</w:t>
      </w:r>
      <w:r w:rsidR="00276543" w:rsidRPr="006D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83CEB" w:rsidRPr="006D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D427E">
        <w:rPr>
          <w:rFonts w:ascii="Times New Roman" w:hAnsi="Times New Roman" w:cs="Times New Roman"/>
          <w:sz w:val="24"/>
          <w:szCs w:val="24"/>
        </w:rPr>
        <w:t xml:space="preserve"> </w:t>
      </w:r>
      <w:r w:rsidR="00A83CEB" w:rsidRP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 план работы совета на 201</w:t>
      </w:r>
      <w:r w:rsidR="006F1F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A83CEB" w:rsidRP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срок до 2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3CEB" w:rsidRP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3CEB" w:rsidRP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D427E" w:rsidRDefault="006D427E" w:rsidP="006D42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7E" w:rsidRDefault="006D427E" w:rsidP="006D427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7E" w:rsidRPr="006D427E" w:rsidRDefault="00F72364" w:rsidP="006D42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6D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совета:                 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Яцкий</w:t>
      </w:r>
    </w:p>
    <w:p w:rsidR="00D8277E" w:rsidRPr="007B63BF" w:rsidRDefault="00F72364" w:rsidP="003A2376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14308D"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B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 В. Ткачева</w:t>
      </w:r>
    </w:p>
    <w:sectPr w:rsidR="00D8277E" w:rsidRPr="007B63BF" w:rsidSect="006D42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0676D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1F3F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2018-05-18T13:08:00Z</cp:lastPrinted>
  <dcterms:created xsi:type="dcterms:W3CDTF">2015-12-30T07:10:00Z</dcterms:created>
  <dcterms:modified xsi:type="dcterms:W3CDTF">2018-08-07T12:06:00Z</dcterms:modified>
</cp:coreProperties>
</file>